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600"/>
        <w:gridCol w:w="249"/>
        <w:gridCol w:w="568"/>
        <w:gridCol w:w="3266"/>
        <w:gridCol w:w="992"/>
        <w:gridCol w:w="1982"/>
        <w:gridCol w:w="107"/>
      </w:tblGrid>
      <w:tr w:rsidR="006013F3" w:rsidTr="00773B49">
        <w:trPr>
          <w:trHeight w:hRule="exact" w:val="508"/>
        </w:trPr>
        <w:tc>
          <w:tcPr>
            <w:tcW w:w="797" w:type="pct"/>
            <w:gridSpan w:val="2"/>
            <w:vAlign w:val="center"/>
          </w:tcPr>
          <w:p w:rsidR="006013F3" w:rsidRPr="002D45E1" w:rsidRDefault="00514C21">
            <w:pPr>
              <w:widowControl/>
              <w:jc w:val="center"/>
              <w:rPr>
                <w:rFonts w:ascii="仿宋" w:eastAsia="仿宋" w:hAnsi="仿宋" w:cs="宋体"/>
                <w:bCs/>
                <w:color w:val="242323"/>
                <w:kern w:val="0"/>
                <w:sz w:val="24"/>
              </w:rPr>
            </w:pPr>
            <w:r w:rsidRPr="002D45E1">
              <w:rPr>
                <w:rFonts w:ascii="仿宋" w:eastAsia="仿宋" w:hAnsi="仿宋" w:cs="宋体" w:hint="eastAsia"/>
                <w:bCs/>
                <w:color w:val="242323"/>
                <w:kern w:val="0"/>
                <w:sz w:val="24"/>
              </w:rPr>
              <w:t>项目名称</w:t>
            </w:r>
          </w:p>
        </w:tc>
        <w:tc>
          <w:tcPr>
            <w:tcW w:w="4203" w:type="pct"/>
            <w:gridSpan w:val="6"/>
            <w:vAlign w:val="center"/>
          </w:tcPr>
          <w:p w:rsidR="006013F3" w:rsidRPr="002D45E1" w:rsidRDefault="00773B49" w:rsidP="002D45E1">
            <w:pPr>
              <w:jc w:val="center"/>
              <w:rPr>
                <w:rFonts w:ascii="仿宋" w:eastAsia="仿宋" w:hAnsi="仿宋" w:cs="宋体"/>
                <w:bCs/>
                <w:color w:val="242323"/>
                <w:kern w:val="0"/>
                <w:sz w:val="24"/>
              </w:rPr>
            </w:pPr>
            <w:r w:rsidRPr="002D45E1">
              <w:rPr>
                <w:rFonts w:ascii="仿宋" w:eastAsia="仿宋" w:hAnsi="仿宋" w:hint="eastAsia"/>
                <w:sz w:val="24"/>
              </w:rPr>
              <w:t>大数据环境下面向服务的智能软件开发方法及应用</w:t>
            </w:r>
          </w:p>
        </w:tc>
      </w:tr>
      <w:tr w:rsidR="006013F3" w:rsidTr="00773B49">
        <w:trPr>
          <w:trHeight w:hRule="exact" w:val="510"/>
        </w:trPr>
        <w:tc>
          <w:tcPr>
            <w:tcW w:w="797" w:type="pct"/>
            <w:gridSpan w:val="2"/>
            <w:vAlign w:val="center"/>
          </w:tcPr>
          <w:p w:rsidR="006013F3" w:rsidRPr="002D45E1" w:rsidRDefault="00514C21">
            <w:pPr>
              <w:widowControl/>
              <w:jc w:val="center"/>
              <w:rPr>
                <w:rFonts w:ascii="仿宋" w:eastAsia="仿宋" w:hAnsi="仿宋" w:cs="宋体"/>
                <w:bCs/>
                <w:color w:val="242323"/>
                <w:kern w:val="0"/>
                <w:sz w:val="24"/>
              </w:rPr>
            </w:pPr>
            <w:r w:rsidRPr="002D45E1">
              <w:rPr>
                <w:rFonts w:ascii="仿宋" w:eastAsia="仿宋" w:hAnsi="仿宋" w:cs="宋体" w:hint="eastAsia"/>
                <w:bCs/>
                <w:color w:val="242323"/>
                <w:kern w:val="0"/>
                <w:sz w:val="24"/>
              </w:rPr>
              <w:t>推荐奖种</w:t>
            </w:r>
          </w:p>
        </w:tc>
        <w:tc>
          <w:tcPr>
            <w:tcW w:w="4203" w:type="pct"/>
            <w:gridSpan w:val="6"/>
            <w:vAlign w:val="center"/>
          </w:tcPr>
          <w:p w:rsidR="006013F3" w:rsidRPr="002D45E1" w:rsidRDefault="00773B49" w:rsidP="002D45E1">
            <w:pPr>
              <w:jc w:val="center"/>
              <w:rPr>
                <w:rFonts w:ascii="仿宋" w:eastAsia="仿宋" w:hAnsi="仿宋" w:cs="宋体"/>
                <w:bCs/>
                <w:color w:val="242323"/>
                <w:kern w:val="0"/>
                <w:sz w:val="24"/>
              </w:rPr>
            </w:pPr>
            <w:r w:rsidRPr="002D45E1">
              <w:rPr>
                <w:rFonts w:ascii="仿宋" w:eastAsia="仿宋" w:hAnsi="仿宋" w:cs="宋体" w:hint="eastAsia"/>
                <w:bCs/>
                <w:color w:val="242323"/>
                <w:kern w:val="0"/>
                <w:sz w:val="24"/>
              </w:rPr>
              <w:t>湖南省科学技术进步奖 二 等奖</w:t>
            </w:r>
          </w:p>
        </w:tc>
      </w:tr>
      <w:tr w:rsidR="006013F3" w:rsidTr="00773B49">
        <w:trPr>
          <w:trHeight w:hRule="exact" w:val="510"/>
        </w:trPr>
        <w:tc>
          <w:tcPr>
            <w:tcW w:w="797" w:type="pct"/>
            <w:gridSpan w:val="2"/>
            <w:vAlign w:val="center"/>
          </w:tcPr>
          <w:p w:rsidR="006013F3" w:rsidRPr="002D45E1" w:rsidRDefault="00514C21">
            <w:pPr>
              <w:widowControl/>
              <w:jc w:val="center"/>
              <w:rPr>
                <w:rFonts w:ascii="仿宋" w:eastAsia="仿宋" w:hAnsi="仿宋" w:cs="宋体"/>
                <w:bCs/>
                <w:color w:val="242323"/>
                <w:kern w:val="0"/>
                <w:sz w:val="24"/>
              </w:rPr>
            </w:pPr>
            <w:r w:rsidRPr="002D45E1">
              <w:rPr>
                <w:rFonts w:ascii="仿宋" w:eastAsia="仿宋" w:hAnsi="仿宋" w:cs="宋体" w:hint="eastAsia"/>
                <w:bCs/>
                <w:color w:val="242323"/>
                <w:kern w:val="0"/>
                <w:sz w:val="24"/>
              </w:rPr>
              <w:t>推荐单位</w:t>
            </w:r>
          </w:p>
        </w:tc>
        <w:tc>
          <w:tcPr>
            <w:tcW w:w="4203" w:type="pct"/>
            <w:gridSpan w:val="6"/>
            <w:vAlign w:val="center"/>
          </w:tcPr>
          <w:p w:rsidR="006013F3" w:rsidRPr="002D45E1" w:rsidRDefault="00773B49" w:rsidP="002D45E1">
            <w:pPr>
              <w:jc w:val="center"/>
              <w:rPr>
                <w:rFonts w:ascii="仿宋" w:eastAsia="仿宋" w:hAnsi="仿宋" w:cs="宋体"/>
                <w:bCs/>
                <w:color w:val="242323"/>
                <w:kern w:val="0"/>
                <w:sz w:val="24"/>
              </w:rPr>
            </w:pPr>
            <w:r w:rsidRPr="002D45E1">
              <w:rPr>
                <w:rFonts w:ascii="仿宋" w:eastAsia="仿宋" w:hAnsi="仿宋" w:cs="宋体" w:hint="eastAsia"/>
                <w:bCs/>
                <w:color w:val="242323"/>
                <w:kern w:val="0"/>
                <w:sz w:val="24"/>
              </w:rPr>
              <w:t>长沙市科技局</w:t>
            </w:r>
          </w:p>
        </w:tc>
      </w:tr>
      <w:tr w:rsidR="00773B49" w:rsidTr="00773B49">
        <w:trPr>
          <w:trHeight w:hRule="exact" w:val="12222"/>
        </w:trPr>
        <w:tc>
          <w:tcPr>
            <w:tcW w:w="797" w:type="pct"/>
            <w:gridSpan w:val="2"/>
            <w:vAlign w:val="center"/>
          </w:tcPr>
          <w:p w:rsidR="00773B49" w:rsidRPr="002D45E1" w:rsidRDefault="00773B49">
            <w:pPr>
              <w:widowControl/>
              <w:jc w:val="center"/>
              <w:rPr>
                <w:rFonts w:ascii="仿宋" w:eastAsia="仿宋" w:hAnsi="仿宋" w:cs="宋体"/>
                <w:bCs/>
                <w:color w:val="242323"/>
                <w:kern w:val="0"/>
                <w:sz w:val="24"/>
              </w:rPr>
            </w:pPr>
            <w:r w:rsidRPr="002D45E1">
              <w:rPr>
                <w:rFonts w:ascii="仿宋" w:eastAsia="仿宋" w:hAnsi="仿宋" w:cs="宋体" w:hint="eastAsia"/>
                <w:bCs/>
                <w:color w:val="242323"/>
                <w:kern w:val="0"/>
                <w:sz w:val="24"/>
              </w:rPr>
              <w:t>项目简介</w:t>
            </w:r>
          </w:p>
        </w:tc>
        <w:tc>
          <w:tcPr>
            <w:tcW w:w="4203" w:type="pct"/>
            <w:gridSpan w:val="6"/>
            <w:vAlign w:val="center"/>
          </w:tcPr>
          <w:p w:rsidR="00773B49" w:rsidRPr="002D45E1" w:rsidRDefault="00773B49" w:rsidP="002D45E1">
            <w:pPr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D45E1">
              <w:rPr>
                <w:rFonts w:ascii="仿宋" w:eastAsia="仿宋" w:hAnsi="仿宋" w:hint="eastAsia"/>
                <w:sz w:val="24"/>
                <w:szCs w:val="24"/>
              </w:rPr>
              <w:t>借势快速发展的大数据与人工智能，无论在“人-机-物”互联的一体化泛在互联世界，还是在新一代基础设施建设中，计算机软件与认知科学、数据科学、社会科学、人工智能等学科融合交叉，促使软件系统的开发朝着智能化、服务化、生态化的方向发展，服务对象的多样化、知识获取的有效性、智能分析的可信性等特征为智能软件的开发带来全新的挑战。</w:t>
            </w:r>
          </w:p>
          <w:p w:rsidR="00773B49" w:rsidRPr="002D45E1" w:rsidRDefault="00773B49" w:rsidP="00773B49">
            <w:pPr>
              <w:rPr>
                <w:rFonts w:ascii="仿宋" w:eastAsia="仿宋" w:hAnsi="仿宋" w:cs="宋体"/>
                <w:bCs/>
                <w:color w:val="242323"/>
                <w:kern w:val="0"/>
                <w:sz w:val="24"/>
              </w:rPr>
            </w:pPr>
            <w:r w:rsidRPr="002D45E1">
              <w:rPr>
                <w:rFonts w:ascii="仿宋" w:eastAsia="仿宋" w:hAnsi="仿宋" w:hint="eastAsia"/>
                <w:sz w:val="24"/>
                <w:szCs w:val="24"/>
              </w:rPr>
              <w:t>该项目针对大数据环境下面向服务的智能软件开发难题，研究了面向服务的智能软件生态系统的生成及演化规律，辨析出大规模群体协作软件开发机理，设计软件生态</w:t>
            </w:r>
            <w:bookmarkStart w:id="0" w:name="_GoBack"/>
            <w:bookmarkEnd w:id="0"/>
            <w:r w:rsidRPr="002D45E1">
              <w:rPr>
                <w:rFonts w:ascii="仿宋" w:eastAsia="仿宋" w:hAnsi="仿宋" w:hint="eastAsia"/>
                <w:sz w:val="24"/>
                <w:szCs w:val="24"/>
              </w:rPr>
              <w:t>系统多维</w:t>
            </w:r>
            <w:proofErr w:type="gramStart"/>
            <w:r w:rsidRPr="002D45E1">
              <w:rPr>
                <w:rFonts w:ascii="仿宋" w:eastAsia="仿宋" w:hAnsi="仿宋" w:hint="eastAsia"/>
                <w:sz w:val="24"/>
                <w:szCs w:val="24"/>
              </w:rPr>
              <w:t>度特征</w:t>
            </w:r>
            <w:proofErr w:type="gramEnd"/>
            <w:r w:rsidRPr="002D45E1">
              <w:rPr>
                <w:rFonts w:ascii="仿宋" w:eastAsia="仿宋" w:hAnsi="仿宋" w:hint="eastAsia"/>
                <w:sz w:val="24"/>
                <w:szCs w:val="24"/>
              </w:rPr>
              <w:t>度量方法，开发了面向审计领域的智能软件自适应开发引擎与协同开发环境，用智能软件</w:t>
            </w:r>
            <w:proofErr w:type="gramStart"/>
            <w:r w:rsidRPr="002D45E1">
              <w:rPr>
                <w:rFonts w:ascii="仿宋" w:eastAsia="仿宋" w:hAnsi="仿宋" w:hint="eastAsia"/>
                <w:sz w:val="24"/>
                <w:szCs w:val="24"/>
              </w:rPr>
              <w:t>定义群智化</w:t>
            </w:r>
            <w:proofErr w:type="gramEnd"/>
            <w:r w:rsidRPr="002D45E1">
              <w:rPr>
                <w:rFonts w:ascii="仿宋" w:eastAsia="仿宋" w:hAnsi="仿宋" w:hint="eastAsia"/>
                <w:sz w:val="24"/>
                <w:szCs w:val="24"/>
              </w:rPr>
              <w:t>、服务化与生态化，降低了软件开发的复杂性、提高了软件开发效率、大幅度提升软件质量、增强软件稳定性、可靠性、易用性与安全性，帮助各行业完成产业转型升级和创新发展。主要创新点如下：1、为了给智能软件开发的数据环境提供智能中枢，提出软件开发海量信息融合、处理与反馈机制，协调开发进度；提出一种简化的负系数加权重复伪中值滤波方法，进行数据除噪；提出一种联合L1范数以及迹范数的联合</w:t>
            </w:r>
            <w:proofErr w:type="gramStart"/>
            <w:r w:rsidRPr="002D45E1">
              <w:rPr>
                <w:rFonts w:ascii="仿宋" w:eastAsia="仿宋" w:hAnsi="仿宋" w:hint="eastAsia"/>
                <w:sz w:val="24"/>
                <w:szCs w:val="24"/>
              </w:rPr>
              <w:t>数据降维模型</w:t>
            </w:r>
            <w:proofErr w:type="gramEnd"/>
            <w:r w:rsidRPr="002D45E1">
              <w:rPr>
                <w:rFonts w:ascii="仿宋" w:eastAsia="仿宋" w:hAnsi="仿宋" w:hint="eastAsia"/>
                <w:sz w:val="24"/>
                <w:szCs w:val="24"/>
              </w:rPr>
              <w:t>，实现数据降维；提出云隐蔽软件混淆方法，隐藏敏感数据特征。2、为了给智能软件开发提供自适应演化精确度量，</w:t>
            </w:r>
            <w:proofErr w:type="gramStart"/>
            <w:r w:rsidRPr="002D45E1">
              <w:rPr>
                <w:rFonts w:ascii="仿宋" w:eastAsia="仿宋" w:hAnsi="仿宋" w:hint="eastAsia"/>
                <w:sz w:val="24"/>
                <w:szCs w:val="24"/>
              </w:rPr>
              <w:t>建立群智化</w:t>
            </w:r>
            <w:proofErr w:type="gramEnd"/>
            <w:r w:rsidRPr="002D45E1">
              <w:rPr>
                <w:rFonts w:ascii="仿宋" w:eastAsia="仿宋" w:hAnsi="仿宋" w:hint="eastAsia"/>
                <w:sz w:val="24"/>
                <w:szCs w:val="24"/>
              </w:rPr>
              <w:t>软件开发多维特征的度量与优化指标体系，针对智能软件的开放性、稳定性、活跃性以及延伸性等多个特征维度，利用软件影响分析与代码频繁执行路径提取技术分析其影响因素，以此为基础构建三层度量与优化指标体系，实现精确度量。3、为了给用户自适应服务组合开发提供优质体验，</w:t>
            </w:r>
            <w:proofErr w:type="gramStart"/>
            <w:r w:rsidRPr="002D45E1">
              <w:rPr>
                <w:rFonts w:ascii="仿宋" w:eastAsia="仿宋" w:hAnsi="仿宋" w:hint="eastAsia"/>
                <w:sz w:val="24"/>
                <w:szCs w:val="24"/>
              </w:rPr>
              <w:t>分析群智化</w:t>
            </w:r>
            <w:proofErr w:type="gramEnd"/>
            <w:r w:rsidRPr="002D45E1">
              <w:rPr>
                <w:rFonts w:ascii="仿宋" w:eastAsia="仿宋" w:hAnsi="仿宋" w:hint="eastAsia"/>
                <w:sz w:val="24"/>
                <w:szCs w:val="24"/>
              </w:rPr>
              <w:t>协同软件开发机理，建立面向服务的智能软件</w:t>
            </w:r>
            <w:proofErr w:type="gramStart"/>
            <w:r w:rsidRPr="002D45E1">
              <w:rPr>
                <w:rFonts w:ascii="仿宋" w:eastAsia="仿宋" w:hAnsi="仿宋" w:hint="eastAsia"/>
                <w:sz w:val="24"/>
                <w:szCs w:val="24"/>
              </w:rPr>
              <w:t>制品群智化</w:t>
            </w:r>
            <w:proofErr w:type="gramEnd"/>
            <w:r w:rsidRPr="002D45E1">
              <w:rPr>
                <w:rFonts w:ascii="仿宋" w:eastAsia="仿宋" w:hAnsi="仿宋" w:hint="eastAsia"/>
                <w:sz w:val="24"/>
                <w:szCs w:val="24"/>
              </w:rPr>
              <w:t>构造，再收集服务领域的运行特征，提出语义驱动</w:t>
            </w:r>
            <w:proofErr w:type="gramStart"/>
            <w:r w:rsidRPr="002D45E1">
              <w:rPr>
                <w:rFonts w:ascii="仿宋" w:eastAsia="仿宋" w:hAnsi="仿宋" w:hint="eastAsia"/>
                <w:sz w:val="24"/>
                <w:szCs w:val="24"/>
              </w:rPr>
              <w:t>的群智化</w:t>
            </w:r>
            <w:proofErr w:type="gramEnd"/>
            <w:r w:rsidRPr="002D45E1">
              <w:rPr>
                <w:rFonts w:ascii="仿宋" w:eastAsia="仿宋" w:hAnsi="仿宋" w:hint="eastAsia"/>
                <w:sz w:val="24"/>
                <w:szCs w:val="24"/>
              </w:rPr>
              <w:t>代码制品构造方法与技术、基于智能软件的可被信任的合作和信誉机制，形成智能匹配软件开发环境的智能软件开发方法。 4、为了给智能软件开发确定基本要求与测试方法，构建了面向服务领域的群体软件开发知识库，形成“人-机-服务”协同学习机制。在持续应用后，再提出融合服务领域</w:t>
            </w:r>
            <w:proofErr w:type="gramStart"/>
            <w:r w:rsidRPr="002D45E1">
              <w:rPr>
                <w:rFonts w:ascii="仿宋" w:eastAsia="仿宋" w:hAnsi="仿宋" w:hint="eastAsia"/>
                <w:sz w:val="24"/>
                <w:szCs w:val="24"/>
              </w:rPr>
              <w:t>的群智化</w:t>
            </w:r>
            <w:proofErr w:type="gramEnd"/>
            <w:r w:rsidRPr="002D45E1">
              <w:rPr>
                <w:rFonts w:ascii="仿宋" w:eastAsia="仿宋" w:hAnsi="仿宋" w:hint="eastAsia"/>
                <w:sz w:val="24"/>
                <w:szCs w:val="24"/>
              </w:rPr>
              <w:t>与</w:t>
            </w:r>
            <w:proofErr w:type="gramStart"/>
            <w:r w:rsidRPr="002D45E1">
              <w:rPr>
                <w:rFonts w:ascii="仿宋" w:eastAsia="仿宋" w:hAnsi="仿宋" w:hint="eastAsia"/>
                <w:sz w:val="24"/>
                <w:szCs w:val="24"/>
              </w:rPr>
              <w:t>云服务</w:t>
            </w:r>
            <w:proofErr w:type="gramEnd"/>
            <w:r w:rsidRPr="002D45E1">
              <w:rPr>
                <w:rFonts w:ascii="仿宋" w:eastAsia="仿宋" w:hAnsi="仿宋" w:hint="eastAsia"/>
                <w:sz w:val="24"/>
                <w:szCs w:val="24"/>
              </w:rPr>
              <w:t>组合的软件开发方法。经过提炼总结实际使用效果，制订出虚拟现实的智能软件基本要求和测试方法国家标准一套。该项目制订出国家标准一套，授权发明专利5项、软件著作权30项，发表论文30篇，出版专著2部，相关成果形成了完整的理论与实践体系。项目面向软件开发与应用，实现了面向行业的软件资源开发与可信服务，在国家审计署、湖南曙光、崇友智能等多个政府部门或企业实现产业化应用，项目累计直接销售产值达到3亿元，新增利润0.35亿元。</w:t>
            </w:r>
          </w:p>
        </w:tc>
      </w:tr>
      <w:tr w:rsidR="006013F3" w:rsidTr="00773B49">
        <w:trPr>
          <w:trHeight w:hRule="exact" w:val="1286"/>
        </w:trPr>
        <w:tc>
          <w:tcPr>
            <w:tcW w:w="797" w:type="pct"/>
            <w:gridSpan w:val="2"/>
            <w:vAlign w:val="center"/>
          </w:tcPr>
          <w:p w:rsidR="006013F3" w:rsidRPr="002D45E1" w:rsidRDefault="00514C21">
            <w:pPr>
              <w:pStyle w:val="Default"/>
              <w:spacing w:before="10"/>
              <w:jc w:val="center"/>
              <w:rPr>
                <w:rFonts w:ascii="仿宋" w:eastAsia="仿宋" w:hAnsi="仿宋" w:cs="宋体"/>
                <w:bCs/>
                <w:color w:val="242323"/>
              </w:rPr>
            </w:pPr>
            <w:r w:rsidRPr="002D45E1">
              <w:rPr>
                <w:rFonts w:ascii="仿宋" w:eastAsia="仿宋" w:hAnsi="仿宋" w:cs="宋体" w:hint="eastAsia"/>
                <w:bCs/>
                <w:color w:val="242323"/>
              </w:rPr>
              <w:lastRenderedPageBreak/>
              <w:t>完成单位</w:t>
            </w:r>
          </w:p>
        </w:tc>
        <w:tc>
          <w:tcPr>
            <w:tcW w:w="4203" w:type="pct"/>
            <w:gridSpan w:val="6"/>
            <w:vAlign w:val="center"/>
          </w:tcPr>
          <w:p w:rsidR="006013F3" w:rsidRPr="002D45E1" w:rsidRDefault="00773B49" w:rsidP="00195FE0">
            <w:pPr>
              <w:rPr>
                <w:rFonts w:ascii="仿宋" w:eastAsia="仿宋" w:hAnsi="仿宋" w:cs="宋体"/>
                <w:bCs/>
                <w:color w:val="242323"/>
                <w:kern w:val="0"/>
                <w:sz w:val="24"/>
              </w:rPr>
            </w:pPr>
            <w:r w:rsidRPr="002D45E1">
              <w:rPr>
                <w:rFonts w:ascii="仿宋" w:eastAsia="仿宋" w:hAnsi="仿宋" w:hint="eastAsia"/>
                <w:sz w:val="24"/>
                <w:szCs w:val="24"/>
              </w:rPr>
              <w:t>湖南财政经济学院，中南大学，中华人民共和国审计署驻长沙特派员办事处</w:t>
            </w:r>
          </w:p>
        </w:tc>
      </w:tr>
      <w:tr w:rsidR="006013F3" w:rsidTr="00773B49">
        <w:trPr>
          <w:trHeight w:hRule="exact" w:val="993"/>
        </w:trPr>
        <w:tc>
          <w:tcPr>
            <w:tcW w:w="797" w:type="pct"/>
            <w:gridSpan w:val="2"/>
            <w:vAlign w:val="center"/>
          </w:tcPr>
          <w:p w:rsidR="006013F3" w:rsidRPr="002D45E1" w:rsidRDefault="00514C21">
            <w:pPr>
              <w:pStyle w:val="Default"/>
              <w:spacing w:before="10"/>
              <w:jc w:val="center"/>
              <w:rPr>
                <w:rFonts w:ascii="仿宋" w:eastAsia="仿宋" w:hAnsi="仿宋" w:cs="宋体"/>
                <w:bCs/>
                <w:color w:val="242323"/>
              </w:rPr>
            </w:pPr>
            <w:r w:rsidRPr="002D45E1">
              <w:rPr>
                <w:rFonts w:ascii="仿宋" w:eastAsia="仿宋" w:hAnsi="仿宋" w:cs="宋体" w:hint="eastAsia"/>
                <w:bCs/>
                <w:color w:val="242323"/>
              </w:rPr>
              <w:t>完成人</w:t>
            </w:r>
          </w:p>
          <w:p w:rsidR="006013F3" w:rsidRPr="002D45E1" w:rsidRDefault="00514C21">
            <w:pPr>
              <w:pStyle w:val="Default"/>
              <w:spacing w:before="10"/>
              <w:jc w:val="center"/>
              <w:rPr>
                <w:rFonts w:ascii="仿宋" w:eastAsia="仿宋" w:hAnsi="仿宋" w:cs="宋体"/>
                <w:bCs/>
                <w:color w:val="242323"/>
              </w:rPr>
            </w:pPr>
            <w:r w:rsidRPr="002D45E1">
              <w:rPr>
                <w:rFonts w:ascii="仿宋" w:eastAsia="仿宋" w:hAnsi="仿宋" w:cs="宋体" w:hint="eastAsia"/>
                <w:bCs/>
                <w:color w:val="242323"/>
                <w:sz w:val="18"/>
                <w:szCs w:val="18"/>
              </w:rPr>
              <w:t>（按贡献大小排序）</w:t>
            </w:r>
          </w:p>
        </w:tc>
        <w:tc>
          <w:tcPr>
            <w:tcW w:w="4203" w:type="pct"/>
            <w:gridSpan w:val="6"/>
            <w:vAlign w:val="center"/>
          </w:tcPr>
          <w:p w:rsidR="006013F3" w:rsidRPr="002D45E1" w:rsidRDefault="00773B49" w:rsidP="00195FE0">
            <w:pPr>
              <w:rPr>
                <w:rFonts w:ascii="仿宋" w:eastAsia="仿宋" w:hAnsi="仿宋" w:cs="宋体"/>
                <w:bCs/>
                <w:color w:val="242323"/>
                <w:kern w:val="0"/>
                <w:sz w:val="24"/>
              </w:rPr>
            </w:pPr>
            <w:r w:rsidRPr="002D45E1">
              <w:rPr>
                <w:rFonts w:ascii="仿宋" w:eastAsia="仿宋" w:hAnsi="仿宋" w:hint="eastAsia"/>
                <w:sz w:val="24"/>
                <w:szCs w:val="24"/>
              </w:rPr>
              <w:t>樊晓平，廖志芳，谢岳山，刘丽敏，郁松，刘少强，刘胜宗，孙光，</w:t>
            </w:r>
            <w:r w:rsidR="008B2B02" w:rsidRPr="002D45E1">
              <w:rPr>
                <w:rFonts w:ascii="仿宋" w:eastAsia="仿宋" w:hAnsi="仿宋" w:hint="eastAsia"/>
                <w:sz w:val="24"/>
                <w:szCs w:val="24"/>
              </w:rPr>
              <w:t>冯聿梦</w:t>
            </w:r>
          </w:p>
        </w:tc>
      </w:tr>
      <w:tr w:rsidR="006013F3" w:rsidTr="00773B49">
        <w:trPr>
          <w:trHeight w:hRule="exact" w:val="3453"/>
        </w:trPr>
        <w:tc>
          <w:tcPr>
            <w:tcW w:w="797" w:type="pct"/>
            <w:gridSpan w:val="2"/>
            <w:vAlign w:val="center"/>
          </w:tcPr>
          <w:p w:rsidR="006013F3" w:rsidRPr="002D45E1" w:rsidRDefault="00514C21">
            <w:pPr>
              <w:widowControl/>
              <w:jc w:val="left"/>
              <w:rPr>
                <w:rFonts w:ascii="仿宋" w:eastAsia="仿宋" w:hAnsi="仿宋" w:cs="宋体"/>
                <w:bCs/>
                <w:color w:val="242323"/>
                <w:kern w:val="0"/>
                <w:sz w:val="24"/>
              </w:rPr>
            </w:pPr>
            <w:r w:rsidRPr="002D45E1">
              <w:rPr>
                <w:rFonts w:ascii="仿宋" w:eastAsia="仿宋" w:hAnsi="仿宋" w:cs="宋体" w:hint="eastAsia"/>
                <w:bCs/>
                <w:color w:val="242323"/>
                <w:kern w:val="0"/>
                <w:sz w:val="24"/>
              </w:rPr>
              <w:t>推广应用情况、经济效益和社会效益</w:t>
            </w:r>
          </w:p>
        </w:tc>
        <w:tc>
          <w:tcPr>
            <w:tcW w:w="4203" w:type="pct"/>
            <w:gridSpan w:val="6"/>
            <w:vAlign w:val="center"/>
          </w:tcPr>
          <w:p w:rsidR="006013F3" w:rsidRPr="002D45E1" w:rsidRDefault="00773B49" w:rsidP="000963EF">
            <w:pPr>
              <w:rPr>
                <w:rFonts w:ascii="仿宋" w:eastAsia="仿宋" w:hAnsi="仿宋" w:cs="宋体"/>
                <w:bCs/>
                <w:color w:val="242323"/>
                <w:kern w:val="0"/>
                <w:sz w:val="24"/>
                <w:szCs w:val="24"/>
              </w:rPr>
            </w:pPr>
            <w:r w:rsidRPr="002D45E1">
              <w:rPr>
                <w:rFonts w:ascii="仿宋" w:eastAsia="仿宋" w:hAnsi="仿宋" w:hint="eastAsia"/>
                <w:sz w:val="24"/>
                <w:szCs w:val="24"/>
              </w:rPr>
              <w:t xml:space="preserve">审计署在国税审计、海关审计项目中部署了本项目的成果，并已将成果 应用覆盖在 18 </w:t>
            </w:r>
            <w:proofErr w:type="gramStart"/>
            <w:r w:rsidRPr="002D45E1">
              <w:rPr>
                <w:rFonts w:ascii="仿宋" w:eastAsia="仿宋" w:hAnsi="仿宋" w:hint="eastAsia"/>
                <w:sz w:val="24"/>
                <w:szCs w:val="24"/>
              </w:rPr>
              <w:t>个</w:t>
            </w:r>
            <w:proofErr w:type="gramEnd"/>
            <w:r w:rsidRPr="002D45E1">
              <w:rPr>
                <w:rFonts w:ascii="仿宋" w:eastAsia="仿宋" w:hAnsi="仿宋" w:hint="eastAsia"/>
                <w:sz w:val="24"/>
                <w:szCs w:val="24"/>
              </w:rPr>
              <w:t>办的审计专网上</w:t>
            </w:r>
            <w:r w:rsidR="000963EF" w:rsidRPr="002D45E1">
              <w:rPr>
                <w:rFonts w:ascii="仿宋" w:eastAsia="仿宋" w:hAnsi="仿宋" w:hint="eastAsia"/>
                <w:sz w:val="24"/>
                <w:szCs w:val="24"/>
              </w:rPr>
              <w:t>。</w:t>
            </w:r>
            <w:r w:rsidRPr="002D45E1">
              <w:rPr>
                <w:rFonts w:ascii="仿宋" w:eastAsia="仿宋" w:hAnsi="仿宋" w:hint="eastAsia"/>
                <w:sz w:val="24"/>
                <w:szCs w:val="24"/>
              </w:rPr>
              <w:t>由于本项目为社会公益类项目，主要应用于国家中央财政税收部门审计，无法直接创造经济效益。但是通过本项目的应用，国家审计署从2014年至2018年对国家税务局的审计，审计出“过头税”等不符合国家规定项目 金额为37600万元；从2014年至2018年对沈阳海关、海口海关等各种不符合规定的税收金额为38700万元，这相当于企业上交国库纯收入38700万元，为国家挽回巨大的税收损失。新增销售额为从2016年至2018年对海关审计出的各种不符合规定的税收金额；表中的新增利润为从 2016年至2018年对国家税务局审计出“过头税”等不符合国家规定项目金额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3" w:type="pct"/>
          <w:trHeight w:val="260"/>
          <w:jc w:val="center"/>
        </w:trPr>
        <w:tc>
          <w:tcPr>
            <w:tcW w:w="445" w:type="pct"/>
            <w:vMerge w:val="restart"/>
            <w:vAlign w:val="center"/>
          </w:tcPr>
          <w:p w:rsidR="00773B49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184588">
              <w:rPr>
                <w:rFonts w:ascii="Times New Roman" w:eastAsia="仿宋_GB2312" w:hAnsi="Times New Roman"/>
                <w:b/>
                <w:sz w:val="24"/>
                <w:szCs w:val="24"/>
              </w:rPr>
              <w:t>主要科技创新支撑材料</w:t>
            </w:r>
          </w:p>
        </w:tc>
        <w:tc>
          <w:tcPr>
            <w:tcW w:w="498" w:type="pct"/>
            <w:gridSpan w:val="2"/>
            <w:vMerge w:val="restart"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184588">
              <w:rPr>
                <w:rFonts w:ascii="Times New Roman" w:eastAsia="仿宋_GB2312" w:hAnsi="Times New Roman"/>
                <w:b/>
                <w:sz w:val="24"/>
                <w:szCs w:val="24"/>
              </w:rPr>
              <w:t>知识产权目录</w:t>
            </w:r>
          </w:p>
        </w:tc>
        <w:tc>
          <w:tcPr>
            <w:tcW w:w="333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/>
                <w:szCs w:val="21"/>
              </w:rPr>
              <w:t>1</w:t>
            </w:r>
          </w:p>
        </w:tc>
        <w:tc>
          <w:tcPr>
            <w:tcW w:w="1916" w:type="pct"/>
            <w:vAlign w:val="center"/>
          </w:tcPr>
          <w:p w:rsidR="00773B49" w:rsidRPr="007147B9" w:rsidRDefault="00773B49" w:rsidP="00B772FA">
            <w:pPr>
              <w:spacing w:line="240" w:lineRule="exact"/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 w:hint="eastAsia"/>
                <w:szCs w:val="21"/>
              </w:rPr>
              <w:t>一种基于经济型</w:t>
            </w:r>
            <w:r w:rsidRPr="007147B9">
              <w:rPr>
                <w:rFonts w:ascii="Times New Roman" w:eastAsia="仿宋" w:hAnsi="Times New Roman" w:hint="eastAsia"/>
                <w:szCs w:val="21"/>
              </w:rPr>
              <w:t>CPU</w:t>
            </w:r>
            <w:r w:rsidRPr="007147B9">
              <w:rPr>
                <w:rFonts w:ascii="Times New Roman" w:eastAsia="仿宋" w:hAnsi="Times New Roman" w:hint="eastAsia"/>
                <w:szCs w:val="21"/>
              </w:rPr>
              <w:t>平台的系统的数据处理方法</w:t>
            </w:r>
          </w:p>
        </w:tc>
        <w:tc>
          <w:tcPr>
            <w:tcW w:w="582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/>
                <w:szCs w:val="21"/>
              </w:rPr>
              <w:t>专利号</w:t>
            </w:r>
          </w:p>
        </w:tc>
        <w:tc>
          <w:tcPr>
            <w:tcW w:w="1163" w:type="pct"/>
            <w:vAlign w:val="center"/>
          </w:tcPr>
          <w:p w:rsidR="00773B49" w:rsidRPr="00370887" w:rsidRDefault="00773B49" w:rsidP="00D859F9">
            <w:pPr>
              <w:spacing w:line="240" w:lineRule="atLeast"/>
              <w:jc w:val="center"/>
              <w:rPr>
                <w:rFonts w:ascii="Times New Roman" w:eastAsia="仿宋" w:hAnsi="Times New Roman"/>
                <w:szCs w:val="21"/>
              </w:rPr>
            </w:pPr>
            <w:r w:rsidRPr="00370887">
              <w:rPr>
                <w:rFonts w:ascii="Times New Roman" w:eastAsia="仿宋" w:hAnsi="Times New Roman"/>
                <w:szCs w:val="21"/>
              </w:rPr>
              <w:t>ZL 201710113183.1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/>
                <w:szCs w:val="21"/>
              </w:rPr>
              <w:t>2</w:t>
            </w:r>
          </w:p>
        </w:tc>
        <w:tc>
          <w:tcPr>
            <w:tcW w:w="1916" w:type="pct"/>
            <w:vAlign w:val="center"/>
          </w:tcPr>
          <w:p w:rsidR="00773B49" w:rsidRPr="007147B9" w:rsidRDefault="00773B49" w:rsidP="00B772FA">
            <w:pPr>
              <w:spacing w:line="240" w:lineRule="exact"/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 w:hint="eastAsia"/>
                <w:szCs w:val="21"/>
              </w:rPr>
              <w:t>一种维数任意的部分哈达玛测量矩阵构造方法及信号处理方法</w:t>
            </w:r>
          </w:p>
        </w:tc>
        <w:tc>
          <w:tcPr>
            <w:tcW w:w="582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/>
                <w:szCs w:val="21"/>
              </w:rPr>
              <w:t>专利号</w:t>
            </w:r>
          </w:p>
        </w:tc>
        <w:tc>
          <w:tcPr>
            <w:tcW w:w="1163" w:type="pct"/>
            <w:vAlign w:val="center"/>
          </w:tcPr>
          <w:p w:rsidR="00773B49" w:rsidRPr="00370887" w:rsidRDefault="00773B49" w:rsidP="00D859F9">
            <w:pPr>
              <w:spacing w:line="240" w:lineRule="atLeast"/>
              <w:jc w:val="center"/>
              <w:rPr>
                <w:rFonts w:ascii="Times New Roman" w:eastAsia="仿宋" w:hAnsi="Times New Roman"/>
                <w:szCs w:val="21"/>
              </w:rPr>
            </w:pPr>
            <w:r w:rsidRPr="00370887">
              <w:rPr>
                <w:rFonts w:ascii="Times New Roman" w:eastAsia="仿宋" w:hAnsi="Times New Roman"/>
                <w:szCs w:val="21"/>
              </w:rPr>
              <w:t>ZL 201610232004.1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/>
                <w:szCs w:val="21"/>
              </w:rPr>
              <w:t>3</w:t>
            </w:r>
          </w:p>
        </w:tc>
        <w:tc>
          <w:tcPr>
            <w:tcW w:w="1916" w:type="pct"/>
            <w:vAlign w:val="center"/>
          </w:tcPr>
          <w:p w:rsidR="00773B49" w:rsidRPr="007147B9" w:rsidRDefault="00A03736" w:rsidP="00B772FA">
            <w:pPr>
              <w:spacing w:line="240" w:lineRule="exact"/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 w:hint="eastAsia"/>
                <w:szCs w:val="21"/>
              </w:rPr>
              <w:t>海关</w:t>
            </w:r>
            <w:r w:rsidRPr="007147B9">
              <w:rPr>
                <w:rFonts w:ascii="Times New Roman" w:eastAsia="仿宋" w:hAnsi="Times New Roman" w:hint="eastAsia"/>
                <w:szCs w:val="21"/>
              </w:rPr>
              <w:t>H2010</w:t>
            </w:r>
            <w:r w:rsidRPr="007147B9">
              <w:rPr>
                <w:rFonts w:ascii="Times New Roman" w:eastAsia="仿宋" w:hAnsi="Times New Roman" w:hint="eastAsia"/>
                <w:szCs w:val="21"/>
              </w:rPr>
              <w:t>联网审计系统业务系统</w:t>
            </w:r>
          </w:p>
        </w:tc>
        <w:tc>
          <w:tcPr>
            <w:tcW w:w="582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" w:hAnsi="Times New Roman"/>
                <w:szCs w:val="21"/>
              </w:rPr>
            </w:pPr>
            <w:proofErr w:type="gramStart"/>
            <w:r w:rsidRPr="007147B9">
              <w:rPr>
                <w:rFonts w:ascii="Times New Roman" w:eastAsia="仿宋" w:hAnsi="Times New Roman" w:hint="eastAsia"/>
                <w:szCs w:val="21"/>
              </w:rPr>
              <w:t>软著</w:t>
            </w:r>
            <w:proofErr w:type="gramEnd"/>
          </w:p>
        </w:tc>
        <w:tc>
          <w:tcPr>
            <w:tcW w:w="1163" w:type="pct"/>
            <w:vAlign w:val="center"/>
          </w:tcPr>
          <w:p w:rsidR="00773B49" w:rsidRPr="007147B9" w:rsidRDefault="00A03736" w:rsidP="004F1665">
            <w:pPr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/>
                <w:szCs w:val="21"/>
              </w:rPr>
              <w:t>2015</w:t>
            </w:r>
            <w:r w:rsidRPr="007147B9">
              <w:rPr>
                <w:rFonts w:ascii="Times New Roman" w:eastAsia="仿宋" w:hAnsi="Times New Roman" w:hint="eastAsia"/>
                <w:szCs w:val="21"/>
              </w:rPr>
              <w:t>SR113627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/>
                <w:szCs w:val="21"/>
              </w:rPr>
              <w:t>4</w:t>
            </w:r>
          </w:p>
        </w:tc>
        <w:tc>
          <w:tcPr>
            <w:tcW w:w="1916" w:type="pct"/>
            <w:vAlign w:val="bottom"/>
          </w:tcPr>
          <w:p w:rsidR="00773B49" w:rsidRPr="007147B9" w:rsidRDefault="00A03736" w:rsidP="00B772FA">
            <w:pPr>
              <w:spacing w:line="240" w:lineRule="exact"/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 w:hint="eastAsia"/>
                <w:szCs w:val="21"/>
              </w:rPr>
              <w:t>国税联网审计管理系统</w:t>
            </w:r>
          </w:p>
        </w:tc>
        <w:tc>
          <w:tcPr>
            <w:tcW w:w="582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" w:hAnsi="Times New Roman"/>
                <w:szCs w:val="21"/>
              </w:rPr>
            </w:pPr>
            <w:proofErr w:type="gramStart"/>
            <w:r w:rsidRPr="007147B9">
              <w:rPr>
                <w:rFonts w:ascii="Times New Roman" w:eastAsia="仿宋" w:hAnsi="Times New Roman" w:hint="eastAsia"/>
                <w:szCs w:val="21"/>
              </w:rPr>
              <w:t>软著</w:t>
            </w:r>
            <w:proofErr w:type="gramEnd"/>
          </w:p>
        </w:tc>
        <w:tc>
          <w:tcPr>
            <w:tcW w:w="1163" w:type="pct"/>
            <w:vAlign w:val="center"/>
          </w:tcPr>
          <w:p w:rsidR="00773B49" w:rsidRPr="007147B9" w:rsidRDefault="00A03736" w:rsidP="004F1665">
            <w:pPr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/>
                <w:szCs w:val="21"/>
              </w:rPr>
              <w:t>2015</w:t>
            </w:r>
            <w:r w:rsidRPr="007147B9">
              <w:rPr>
                <w:rFonts w:ascii="Times New Roman" w:eastAsia="仿宋" w:hAnsi="Times New Roman" w:hint="eastAsia"/>
                <w:szCs w:val="21"/>
              </w:rPr>
              <w:t>SR145103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/>
                <w:szCs w:val="21"/>
              </w:rPr>
              <w:t>5</w:t>
            </w:r>
          </w:p>
        </w:tc>
        <w:tc>
          <w:tcPr>
            <w:tcW w:w="1916" w:type="pct"/>
            <w:vAlign w:val="bottom"/>
          </w:tcPr>
          <w:p w:rsidR="00773B49" w:rsidRPr="007147B9" w:rsidRDefault="00A03736" w:rsidP="00B772FA">
            <w:pPr>
              <w:spacing w:line="240" w:lineRule="exact"/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 w:hint="eastAsia"/>
                <w:szCs w:val="21"/>
              </w:rPr>
              <w:t>信息技术</w:t>
            </w:r>
            <w:r w:rsidRPr="007147B9">
              <w:rPr>
                <w:rFonts w:ascii="Times New Roman" w:eastAsia="仿宋" w:hAnsi="Times New Roman" w:hint="eastAsia"/>
                <w:szCs w:val="21"/>
              </w:rPr>
              <w:t xml:space="preserve"> </w:t>
            </w:r>
            <w:r w:rsidRPr="007147B9">
              <w:rPr>
                <w:rFonts w:ascii="Times New Roman" w:eastAsia="仿宋" w:hAnsi="Times New Roman" w:hint="eastAsia"/>
                <w:szCs w:val="21"/>
              </w:rPr>
              <w:t>虚拟现实应用软件基本要求和测试方法</w:t>
            </w:r>
          </w:p>
        </w:tc>
        <w:tc>
          <w:tcPr>
            <w:tcW w:w="582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 w:hint="eastAsia"/>
                <w:szCs w:val="21"/>
              </w:rPr>
              <w:t>标准</w:t>
            </w:r>
          </w:p>
        </w:tc>
        <w:tc>
          <w:tcPr>
            <w:tcW w:w="1163" w:type="pct"/>
            <w:vAlign w:val="center"/>
          </w:tcPr>
          <w:p w:rsidR="00773B49" w:rsidRPr="007147B9" w:rsidRDefault="00A03736" w:rsidP="004F1665">
            <w:pPr>
              <w:rPr>
                <w:rFonts w:ascii="Times New Roman" w:eastAsia="仿宋" w:hAnsi="Times New Roman"/>
                <w:szCs w:val="21"/>
              </w:rPr>
            </w:pPr>
            <w:r w:rsidRPr="007147B9">
              <w:rPr>
                <w:rFonts w:ascii="Times New Roman" w:eastAsia="仿宋" w:hAnsi="Times New Roman"/>
                <w:szCs w:val="21"/>
              </w:rPr>
              <w:t>GB/T 38258-2019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325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Merge w:val="restart"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184588">
              <w:rPr>
                <w:rFonts w:ascii="Times New Roman" w:eastAsia="仿宋_GB2312" w:hAnsi="Times New Roman"/>
                <w:b/>
                <w:sz w:val="24"/>
                <w:szCs w:val="24"/>
              </w:rPr>
              <w:t>论文论著名称</w:t>
            </w:r>
          </w:p>
        </w:tc>
        <w:tc>
          <w:tcPr>
            <w:tcW w:w="333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_GB2312" w:hAnsi="Times New Roman"/>
                <w:szCs w:val="21"/>
              </w:rPr>
            </w:pPr>
            <w:r w:rsidRPr="007147B9">
              <w:rPr>
                <w:rFonts w:ascii="Times New Roman" w:eastAsia="仿宋_GB2312" w:hAnsi="Times New Roman"/>
                <w:szCs w:val="21"/>
              </w:rPr>
              <w:t>1</w:t>
            </w:r>
          </w:p>
        </w:tc>
        <w:tc>
          <w:tcPr>
            <w:tcW w:w="3661" w:type="pct"/>
            <w:gridSpan w:val="3"/>
            <w:vAlign w:val="center"/>
          </w:tcPr>
          <w:p w:rsidR="00773B49" w:rsidRPr="00370887" w:rsidRDefault="00773B49" w:rsidP="00D859F9">
            <w:pPr>
              <w:tabs>
                <w:tab w:val="left" w:pos="5997"/>
              </w:tabs>
              <w:rPr>
                <w:rFonts w:ascii="Times New Roman" w:eastAsia="仿宋" w:hAnsi="Times New Roman"/>
                <w:szCs w:val="21"/>
              </w:rPr>
            </w:pPr>
            <w:r w:rsidRPr="00370887">
              <w:rPr>
                <w:rFonts w:ascii="Times New Roman" w:eastAsia="仿宋" w:hAnsi="Times New Roman" w:hint="eastAsia"/>
                <w:szCs w:val="21"/>
              </w:rPr>
              <w:t>联合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L1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范数和迹范数的</w:t>
            </w:r>
            <w:proofErr w:type="gramStart"/>
            <w:r w:rsidRPr="00370887">
              <w:rPr>
                <w:rFonts w:ascii="Times New Roman" w:eastAsia="仿宋" w:hAnsi="Times New Roman" w:hint="eastAsia"/>
                <w:szCs w:val="21"/>
              </w:rPr>
              <w:t>数据降维模型</w:t>
            </w:r>
            <w:proofErr w:type="gramEnd"/>
            <w:r w:rsidRPr="00370887">
              <w:rPr>
                <w:rFonts w:ascii="Times New Roman" w:eastAsia="仿宋" w:hAnsi="Times New Roman" w:hint="eastAsia"/>
                <w:szCs w:val="21"/>
              </w:rPr>
              <w:t>及其优化算法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/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铁道学报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/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刘丽敏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,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樊晓平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,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廖志芳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41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Merge/>
            <w:vAlign w:val="center"/>
          </w:tcPr>
          <w:p w:rsidR="00773B49" w:rsidRPr="00184588" w:rsidRDefault="00773B49" w:rsidP="004F1665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_GB2312" w:hAnsi="Times New Roman"/>
                <w:szCs w:val="21"/>
              </w:rPr>
            </w:pPr>
            <w:r w:rsidRPr="007147B9">
              <w:rPr>
                <w:rFonts w:ascii="Times New Roman" w:eastAsia="仿宋_GB2312" w:hAnsi="Times New Roman"/>
                <w:szCs w:val="21"/>
              </w:rPr>
              <w:t>2</w:t>
            </w:r>
          </w:p>
        </w:tc>
        <w:tc>
          <w:tcPr>
            <w:tcW w:w="3661" w:type="pct"/>
            <w:gridSpan w:val="3"/>
            <w:vAlign w:val="center"/>
          </w:tcPr>
          <w:p w:rsidR="00773B49" w:rsidRPr="00370887" w:rsidRDefault="00773B49" w:rsidP="00D859F9">
            <w:pPr>
              <w:tabs>
                <w:tab w:val="left" w:pos="5997"/>
              </w:tabs>
              <w:rPr>
                <w:rFonts w:ascii="Times New Roman" w:eastAsia="仿宋" w:hAnsi="Times New Roman"/>
                <w:szCs w:val="21"/>
              </w:rPr>
            </w:pPr>
            <w:r w:rsidRPr="00370887">
              <w:rPr>
                <w:rFonts w:ascii="Times New Roman" w:eastAsia="仿宋" w:hAnsi="Times New Roman" w:hint="eastAsia"/>
                <w:szCs w:val="21"/>
              </w:rPr>
              <w:t>一种频率增强的语句语义相似度计算＊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/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湖南大学学报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/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廖志芳，邱丽霞，谢岳山，樊晓平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Merge/>
            <w:vAlign w:val="center"/>
          </w:tcPr>
          <w:p w:rsidR="00773B49" w:rsidRPr="00184588" w:rsidRDefault="00773B49" w:rsidP="004F1665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_GB2312" w:hAnsi="Times New Roman"/>
                <w:szCs w:val="21"/>
              </w:rPr>
            </w:pPr>
            <w:r w:rsidRPr="007147B9">
              <w:rPr>
                <w:rFonts w:ascii="Times New Roman" w:eastAsia="仿宋_GB2312" w:hAnsi="Times New Roman"/>
                <w:szCs w:val="21"/>
              </w:rPr>
              <w:t>3</w:t>
            </w:r>
          </w:p>
        </w:tc>
        <w:tc>
          <w:tcPr>
            <w:tcW w:w="3661" w:type="pct"/>
            <w:gridSpan w:val="3"/>
            <w:vAlign w:val="center"/>
          </w:tcPr>
          <w:p w:rsidR="00773B49" w:rsidRPr="00370887" w:rsidRDefault="00773B49" w:rsidP="00D859F9">
            <w:pPr>
              <w:tabs>
                <w:tab w:val="left" w:pos="5997"/>
              </w:tabs>
              <w:rPr>
                <w:rFonts w:ascii="Times New Roman" w:eastAsia="仿宋" w:hAnsi="Times New Roman"/>
                <w:szCs w:val="21"/>
              </w:rPr>
            </w:pPr>
            <w:r w:rsidRPr="00370887">
              <w:rPr>
                <w:rFonts w:ascii="Times New Roman" w:eastAsia="仿宋" w:hAnsi="Times New Roman"/>
                <w:szCs w:val="21"/>
              </w:rPr>
              <w:t xml:space="preserve">Obfuscation-Based Watermarking for Mobile Service Application Copyright Protection in the Cloud / IEEE Access / S. </w:t>
            </w:r>
            <w:proofErr w:type="spellStart"/>
            <w:r w:rsidRPr="00370887">
              <w:rPr>
                <w:rFonts w:ascii="Times New Roman" w:eastAsia="仿宋" w:hAnsi="Times New Roman"/>
                <w:szCs w:val="21"/>
              </w:rPr>
              <w:t>Guang</w:t>
            </w:r>
            <w:proofErr w:type="spellEnd"/>
            <w:r w:rsidRPr="00370887">
              <w:rPr>
                <w:rFonts w:ascii="Times New Roman" w:eastAsia="仿宋" w:hAnsi="Times New Roman"/>
                <w:szCs w:val="21"/>
              </w:rPr>
              <w:t xml:space="preserve">*, F. Xiaoping, J. </w:t>
            </w:r>
            <w:proofErr w:type="spellStart"/>
            <w:r w:rsidRPr="00370887">
              <w:rPr>
                <w:rFonts w:ascii="Times New Roman" w:eastAsia="仿宋" w:hAnsi="Times New Roman"/>
                <w:szCs w:val="21"/>
              </w:rPr>
              <w:t>Wangdong</w:t>
            </w:r>
            <w:proofErr w:type="spellEnd"/>
            <w:r w:rsidRPr="00370887">
              <w:rPr>
                <w:rFonts w:ascii="Times New Roman" w:eastAsia="仿宋" w:hAnsi="Times New Roman"/>
                <w:szCs w:val="21"/>
              </w:rPr>
              <w:t xml:space="preserve">, L. </w:t>
            </w:r>
            <w:proofErr w:type="spellStart"/>
            <w:r w:rsidRPr="00370887">
              <w:rPr>
                <w:rFonts w:ascii="Times New Roman" w:eastAsia="仿宋" w:hAnsi="Times New Roman"/>
                <w:szCs w:val="21"/>
              </w:rPr>
              <w:t>Fenghua</w:t>
            </w:r>
            <w:proofErr w:type="spellEnd"/>
            <w:r w:rsidRPr="00370887">
              <w:rPr>
                <w:rFonts w:ascii="Times New Roman" w:eastAsia="仿宋" w:hAnsi="Times New Roman"/>
                <w:szCs w:val="21"/>
              </w:rPr>
              <w:t xml:space="preserve"> and J. </w:t>
            </w:r>
            <w:proofErr w:type="spellStart"/>
            <w:r w:rsidRPr="00370887">
              <w:rPr>
                <w:rFonts w:ascii="Times New Roman" w:eastAsia="仿宋" w:hAnsi="Times New Roman"/>
                <w:szCs w:val="21"/>
              </w:rPr>
              <w:t>Yuewei</w:t>
            </w:r>
            <w:proofErr w:type="spellEnd"/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Merge/>
            <w:vAlign w:val="center"/>
          </w:tcPr>
          <w:p w:rsidR="00773B49" w:rsidRPr="00184588" w:rsidRDefault="00773B49" w:rsidP="004F1665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_GB2312" w:hAnsi="Times New Roman"/>
                <w:szCs w:val="21"/>
              </w:rPr>
            </w:pPr>
            <w:r w:rsidRPr="007147B9">
              <w:rPr>
                <w:rFonts w:ascii="Times New Roman" w:eastAsia="仿宋_GB2312" w:hAnsi="Times New Roman"/>
                <w:szCs w:val="21"/>
              </w:rPr>
              <w:t>4</w:t>
            </w:r>
          </w:p>
        </w:tc>
        <w:tc>
          <w:tcPr>
            <w:tcW w:w="3661" w:type="pct"/>
            <w:gridSpan w:val="3"/>
            <w:vAlign w:val="center"/>
          </w:tcPr>
          <w:p w:rsidR="00773B49" w:rsidRPr="00370887" w:rsidRDefault="00773B49" w:rsidP="00D859F9">
            <w:pPr>
              <w:tabs>
                <w:tab w:val="left" w:pos="5997"/>
              </w:tabs>
              <w:rPr>
                <w:rFonts w:ascii="Times New Roman" w:eastAsia="仿宋" w:hAnsi="Times New Roman"/>
                <w:szCs w:val="21"/>
              </w:rPr>
            </w:pPr>
            <w:r w:rsidRPr="00370887">
              <w:rPr>
                <w:rFonts w:ascii="Times New Roman" w:eastAsia="仿宋" w:hAnsi="Times New Roman"/>
                <w:szCs w:val="21"/>
              </w:rPr>
              <w:t xml:space="preserve">Healthy or Not: A Way to Predict Ecosystem Health in </w:t>
            </w:r>
            <w:proofErr w:type="spellStart"/>
            <w:r w:rsidRPr="00370887">
              <w:rPr>
                <w:rFonts w:ascii="Times New Roman" w:eastAsia="仿宋" w:hAnsi="Times New Roman"/>
                <w:szCs w:val="21"/>
              </w:rPr>
              <w:t>GitHub</w:t>
            </w:r>
            <w:proofErr w:type="spellEnd"/>
            <w:r w:rsidRPr="00370887">
              <w:rPr>
                <w:rFonts w:ascii="Times New Roman" w:eastAsia="仿宋" w:hAnsi="Times New Roman"/>
                <w:szCs w:val="21"/>
              </w:rPr>
              <w:t>/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Symmetry/</w:t>
            </w:r>
            <w:proofErr w:type="spellStart"/>
            <w:r w:rsidRPr="00370887">
              <w:rPr>
                <w:rFonts w:ascii="Times New Roman" w:eastAsia="仿宋" w:hAnsi="Times New Roman"/>
                <w:szCs w:val="21"/>
              </w:rPr>
              <w:t>Zhifang</w:t>
            </w:r>
            <w:proofErr w:type="spellEnd"/>
            <w:r w:rsidRPr="00370887">
              <w:rPr>
                <w:rFonts w:ascii="Times New Roman" w:eastAsia="仿宋" w:hAnsi="Times New Roman"/>
                <w:szCs w:val="21"/>
              </w:rPr>
              <w:t xml:space="preserve"> Liao , </w:t>
            </w:r>
            <w:proofErr w:type="spellStart"/>
            <w:r w:rsidRPr="00370887">
              <w:rPr>
                <w:rFonts w:ascii="Times New Roman" w:eastAsia="仿宋" w:hAnsi="Times New Roman"/>
                <w:szCs w:val="21"/>
              </w:rPr>
              <w:t>Mengjie</w:t>
            </w:r>
            <w:proofErr w:type="spellEnd"/>
            <w:r w:rsidRPr="00370887">
              <w:rPr>
                <w:rFonts w:ascii="Times New Roman" w:eastAsia="仿宋" w:hAnsi="Times New Roman"/>
                <w:szCs w:val="21"/>
              </w:rPr>
              <w:t xml:space="preserve"> Yi, Yan Wang, </w:t>
            </w:r>
            <w:proofErr w:type="spellStart"/>
            <w:r w:rsidRPr="00370887">
              <w:rPr>
                <w:rFonts w:ascii="Times New Roman" w:eastAsia="仿宋" w:hAnsi="Times New Roman"/>
                <w:szCs w:val="21"/>
              </w:rPr>
              <w:t>Shengzong</w:t>
            </w:r>
            <w:proofErr w:type="spellEnd"/>
            <w:r w:rsidRPr="00370887">
              <w:rPr>
                <w:rFonts w:ascii="Times New Roman" w:eastAsia="仿宋" w:hAnsi="Times New Roman"/>
                <w:szCs w:val="21"/>
              </w:rPr>
              <w:t xml:space="preserve"> Liu 2, </w:t>
            </w:r>
            <w:proofErr w:type="spellStart"/>
            <w:r w:rsidRPr="00370887">
              <w:rPr>
                <w:rFonts w:ascii="Times New Roman" w:eastAsia="仿宋" w:hAnsi="Times New Roman"/>
                <w:szCs w:val="21"/>
              </w:rPr>
              <w:t>Hui</w:t>
            </w:r>
            <w:proofErr w:type="spellEnd"/>
            <w:r w:rsidRPr="00370887">
              <w:rPr>
                <w:rFonts w:ascii="Times New Roman" w:eastAsia="仿宋" w:hAnsi="Times New Roman"/>
                <w:szCs w:val="21"/>
              </w:rPr>
              <w:t xml:space="preserve"> Liu, Yan Zhang and Yun Zhou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Merge/>
            <w:vAlign w:val="center"/>
          </w:tcPr>
          <w:p w:rsidR="00773B49" w:rsidRPr="00184588" w:rsidRDefault="00773B49" w:rsidP="004F1665">
            <w:pPr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773B49" w:rsidRPr="007147B9" w:rsidRDefault="00773B49" w:rsidP="004F1665">
            <w:pPr>
              <w:rPr>
                <w:rFonts w:ascii="Times New Roman" w:eastAsia="仿宋_GB2312" w:hAnsi="Times New Roman"/>
                <w:szCs w:val="21"/>
              </w:rPr>
            </w:pPr>
            <w:r w:rsidRPr="007147B9">
              <w:rPr>
                <w:rFonts w:ascii="Times New Roman" w:eastAsia="仿宋_GB2312" w:hAnsi="Times New Roman"/>
                <w:szCs w:val="21"/>
              </w:rPr>
              <w:t>5</w:t>
            </w:r>
          </w:p>
        </w:tc>
        <w:tc>
          <w:tcPr>
            <w:tcW w:w="3661" w:type="pct"/>
            <w:gridSpan w:val="3"/>
            <w:vAlign w:val="center"/>
          </w:tcPr>
          <w:p w:rsidR="00773B49" w:rsidRPr="00370887" w:rsidRDefault="00773B49" w:rsidP="00D859F9">
            <w:pPr>
              <w:tabs>
                <w:tab w:val="left" w:pos="5997"/>
              </w:tabs>
              <w:rPr>
                <w:rFonts w:ascii="Times New Roman" w:eastAsia="仿宋" w:hAnsi="Times New Roman"/>
                <w:szCs w:val="21"/>
              </w:rPr>
            </w:pPr>
            <w:r w:rsidRPr="00370887">
              <w:rPr>
                <w:rFonts w:ascii="Times New Roman" w:eastAsia="仿宋" w:hAnsi="Times New Roman"/>
                <w:szCs w:val="21"/>
              </w:rPr>
              <w:t xml:space="preserve">A Supervised Classiﬁcation Model of Pull Request in </w:t>
            </w:r>
            <w:proofErr w:type="spellStart"/>
            <w:r w:rsidRPr="00370887">
              <w:rPr>
                <w:rFonts w:ascii="Times New Roman" w:eastAsia="仿宋" w:hAnsi="Times New Roman"/>
                <w:szCs w:val="21"/>
              </w:rPr>
              <w:t>Github</w:t>
            </w:r>
            <w:proofErr w:type="spellEnd"/>
            <w:r w:rsidRPr="00370887">
              <w:rPr>
                <w:rFonts w:ascii="Times New Roman" w:eastAsia="仿宋" w:hAnsi="Times New Roman"/>
                <w:szCs w:val="21"/>
              </w:rPr>
              <w:t>/IEEE International Conference on Communications</w:t>
            </w:r>
            <w:r w:rsidRPr="00370887">
              <w:rPr>
                <w:rFonts w:ascii="Times New Roman" w:eastAsia="仿宋" w:hAnsi="Times New Roman" w:hint="eastAsia"/>
                <w:szCs w:val="21"/>
              </w:rPr>
              <w:t>/</w:t>
            </w:r>
            <w:r w:rsidRPr="00370887">
              <w:rPr>
                <w:rFonts w:ascii="Times New Roman" w:eastAsia="仿宋" w:hAnsi="Times New Roman"/>
                <w:szCs w:val="21"/>
              </w:rPr>
              <w:t xml:space="preserve">Song Yu and Li </w:t>
            </w:r>
            <w:proofErr w:type="spellStart"/>
            <w:r w:rsidRPr="00370887">
              <w:rPr>
                <w:rFonts w:ascii="Times New Roman" w:eastAsia="仿宋" w:hAnsi="Times New Roman"/>
                <w:szCs w:val="21"/>
              </w:rPr>
              <w:t>Xu</w:t>
            </w:r>
            <w:proofErr w:type="spellEnd"/>
            <w:r w:rsidRPr="00370887">
              <w:rPr>
                <w:rFonts w:ascii="Times New Roman" w:eastAsia="仿宋" w:hAnsi="Times New Roman"/>
                <w:szCs w:val="21"/>
              </w:rPr>
              <w:t xml:space="preserve"> and </w:t>
            </w:r>
            <w:proofErr w:type="spellStart"/>
            <w:r w:rsidRPr="00370887">
              <w:rPr>
                <w:rFonts w:ascii="Times New Roman" w:eastAsia="仿宋" w:hAnsi="Times New Roman"/>
                <w:szCs w:val="21"/>
              </w:rPr>
              <w:t>Zhifang</w:t>
            </w:r>
            <w:proofErr w:type="spellEnd"/>
            <w:r w:rsidRPr="00370887">
              <w:rPr>
                <w:rFonts w:ascii="Times New Roman" w:eastAsia="仿宋" w:hAnsi="Times New Roman"/>
                <w:szCs w:val="21"/>
              </w:rPr>
              <w:t xml:space="preserve"> Liao∗ and </w:t>
            </w:r>
            <w:proofErr w:type="spellStart"/>
            <w:r w:rsidRPr="00370887">
              <w:rPr>
                <w:rFonts w:ascii="Times New Roman" w:eastAsia="仿宋" w:hAnsi="Times New Roman"/>
                <w:szCs w:val="21"/>
              </w:rPr>
              <w:t>Yanbing</w:t>
            </w:r>
            <w:proofErr w:type="spellEnd"/>
            <w:r w:rsidRPr="00370887">
              <w:rPr>
                <w:rFonts w:ascii="Times New Roman" w:eastAsia="仿宋" w:hAnsi="Times New Roman"/>
                <w:szCs w:val="21"/>
              </w:rPr>
              <w:t xml:space="preserve"> Li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 w:val="restart"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184588">
              <w:rPr>
                <w:rFonts w:ascii="Times New Roman" w:eastAsia="仿宋_GB2312" w:hAnsi="Times New Roman"/>
                <w:b/>
                <w:sz w:val="24"/>
                <w:szCs w:val="24"/>
              </w:rPr>
              <w:t>全部完成人排序及贡献</w:t>
            </w:r>
          </w:p>
        </w:tc>
        <w:tc>
          <w:tcPr>
            <w:tcW w:w="498" w:type="pct"/>
            <w:gridSpan w:val="2"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184588">
              <w:rPr>
                <w:rFonts w:ascii="Times New Roman" w:eastAsia="仿宋_GB2312" w:hAnsi="Times New Roman"/>
                <w:szCs w:val="21"/>
              </w:rPr>
              <w:t>1</w:t>
            </w:r>
          </w:p>
        </w:tc>
        <w:tc>
          <w:tcPr>
            <w:tcW w:w="3994" w:type="pct"/>
            <w:gridSpan w:val="4"/>
            <w:vAlign w:val="center"/>
          </w:tcPr>
          <w:p w:rsidR="00773B49" w:rsidRPr="00184588" w:rsidRDefault="00A03736" w:rsidP="000963EF">
            <w:pPr>
              <w:adjustRightInd w:val="0"/>
              <w:snapToGrid w:val="0"/>
              <w:ind w:firstLineChars="200" w:firstLine="400"/>
              <w:jc w:val="left"/>
              <w:rPr>
                <w:rFonts w:ascii="Times New Roman" w:eastAsia="仿宋" w:hAnsi="Times New Roman"/>
              </w:rPr>
            </w:pPr>
            <w:r w:rsidRPr="00A03736">
              <w:rPr>
                <w:rFonts w:ascii="Times New Roman" w:eastAsia="仿宋" w:hAnsi="Times New Roman" w:hint="eastAsia"/>
                <w:sz w:val="20"/>
              </w:rPr>
              <w:t>樊晓平</w:t>
            </w:r>
            <w:r w:rsidR="00773B49" w:rsidRPr="00D65DFC">
              <w:rPr>
                <w:rFonts w:ascii="Times New Roman" w:eastAsia="仿宋" w:hAnsi="Times New Roman" w:hint="eastAsia"/>
                <w:sz w:val="20"/>
              </w:rPr>
              <w:t>，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湖南财政经济学院</w:t>
            </w:r>
            <w:r w:rsidR="00773B49" w:rsidRPr="00D65DFC">
              <w:rPr>
                <w:rFonts w:ascii="Times New Roman" w:eastAsia="仿宋" w:hAnsi="Times New Roman" w:hint="eastAsia"/>
                <w:sz w:val="20"/>
              </w:rPr>
              <w:t>。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课题负责人，全面主持该课题，对课题起主导作用，对课题进行总体部署，确定总体研究方向、技术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 xml:space="preserve"> 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路线、工作思路和工作方法，同时做了大量组织协调工作，为项目的顺利开展奠定基础。在项目过程中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 xml:space="preserve"> 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，将审计项目的管理和审计业务分离，提高审计效率，对主要创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 xml:space="preserve"> 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新点中的第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1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、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2</w:t>
            </w:r>
            <w:r w:rsidR="000963EF">
              <w:rPr>
                <w:rFonts w:ascii="Times New Roman" w:eastAsia="仿宋" w:hAnsi="Times New Roman" w:hint="eastAsia"/>
                <w:sz w:val="20"/>
              </w:rPr>
              <w:t>、</w:t>
            </w:r>
            <w:r w:rsidR="000963EF">
              <w:rPr>
                <w:rFonts w:ascii="Times New Roman" w:eastAsia="仿宋" w:hAnsi="Times New Roman" w:hint="eastAsia"/>
                <w:sz w:val="20"/>
              </w:rPr>
              <w:t>3</w:t>
            </w:r>
            <w:r w:rsidR="000963EF">
              <w:rPr>
                <w:rFonts w:ascii="Times New Roman" w:eastAsia="仿宋" w:hAnsi="Times New Roman" w:hint="eastAsia"/>
                <w:sz w:val="20"/>
              </w:rPr>
              <w:t>、</w:t>
            </w:r>
            <w:r w:rsidR="000963EF">
              <w:rPr>
                <w:rFonts w:ascii="Times New Roman" w:eastAsia="仿宋" w:hAnsi="Times New Roman" w:hint="eastAsia"/>
                <w:sz w:val="20"/>
              </w:rPr>
              <w:t>4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点做出了重要贡献，</w:t>
            </w:r>
            <w:proofErr w:type="gramStart"/>
            <w:r w:rsidRPr="00A03736">
              <w:rPr>
                <w:rFonts w:ascii="Times New Roman" w:eastAsia="仿宋" w:hAnsi="Times New Roman" w:hint="eastAsia"/>
                <w:sz w:val="20"/>
              </w:rPr>
              <w:t>获软件</w:t>
            </w:r>
            <w:proofErr w:type="gramEnd"/>
            <w:r w:rsidRPr="00A03736">
              <w:rPr>
                <w:rFonts w:ascii="Times New Roman" w:eastAsia="仿宋" w:hAnsi="Times New Roman" w:hint="eastAsia"/>
                <w:sz w:val="20"/>
              </w:rPr>
              <w:t>著作权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2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项见，相关学术论文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5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篇见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 xml:space="preserve">, 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在该技术开发中投入的工作量占本人工作总量的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 xml:space="preserve"> </w:t>
            </w:r>
            <w:r w:rsidRPr="00A03736">
              <w:rPr>
                <w:rFonts w:ascii="Times New Roman" w:eastAsia="仿宋" w:hAnsi="Times New Roman"/>
                <w:sz w:val="20"/>
              </w:rPr>
              <w:t>50%</w:t>
            </w:r>
            <w:r w:rsidR="00773B49" w:rsidRPr="00D65DFC">
              <w:rPr>
                <w:rFonts w:ascii="Times New Roman" w:eastAsia="仿宋" w:hAnsi="Times New Roman" w:hint="eastAsia"/>
                <w:sz w:val="20"/>
              </w:rPr>
              <w:t>。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184588">
              <w:rPr>
                <w:rFonts w:ascii="Times New Roman" w:eastAsia="仿宋_GB2312" w:hAnsi="Times New Roman"/>
                <w:szCs w:val="21"/>
              </w:rPr>
              <w:t>2</w:t>
            </w:r>
          </w:p>
        </w:tc>
        <w:tc>
          <w:tcPr>
            <w:tcW w:w="3994" w:type="pct"/>
            <w:gridSpan w:val="4"/>
            <w:vAlign w:val="center"/>
          </w:tcPr>
          <w:p w:rsidR="00773B49" w:rsidRPr="00184588" w:rsidRDefault="00A03736" w:rsidP="000963EF">
            <w:pPr>
              <w:adjustRightInd w:val="0"/>
              <w:snapToGrid w:val="0"/>
              <w:ind w:firstLineChars="200" w:firstLine="420"/>
              <w:jc w:val="left"/>
              <w:rPr>
                <w:rFonts w:ascii="Times New Roman" w:eastAsia="仿宋" w:hAnsi="Times New Roman"/>
              </w:rPr>
            </w:pPr>
            <w:r w:rsidRPr="00A03736">
              <w:rPr>
                <w:rFonts w:ascii="Times New Roman" w:eastAsia="仿宋" w:hAnsi="Times New Roman" w:hint="eastAsia"/>
              </w:rPr>
              <w:t>廖志芳</w:t>
            </w:r>
            <w:r w:rsidR="00773B49">
              <w:rPr>
                <w:rFonts w:ascii="Times New Roman" w:eastAsia="仿宋" w:hAnsi="Times New Roman" w:hint="eastAsia"/>
              </w:rPr>
              <w:t>，</w:t>
            </w:r>
            <w:r>
              <w:rPr>
                <w:rFonts w:ascii="Times New Roman" w:eastAsia="仿宋" w:hAnsi="Times New Roman" w:hint="eastAsia"/>
              </w:rPr>
              <w:t>中南大学</w:t>
            </w:r>
            <w:r w:rsidR="00773B49">
              <w:rPr>
                <w:rFonts w:ascii="Times New Roman" w:eastAsia="仿宋" w:hAnsi="Times New Roman" w:hint="eastAsia"/>
              </w:rPr>
              <w:t>，</w:t>
            </w:r>
            <w:r w:rsidRPr="00A03736">
              <w:rPr>
                <w:rFonts w:ascii="Times New Roman" w:eastAsia="仿宋" w:hAnsi="Times New Roman" w:hint="eastAsia"/>
              </w:rPr>
              <w:t>课题软件开发负责人，针对国税以及海关审计的特点，提出了基于</w:t>
            </w:r>
            <w:r w:rsidRPr="00A03736">
              <w:rPr>
                <w:rFonts w:ascii="Times New Roman" w:eastAsia="仿宋" w:hAnsi="Times New Roman" w:hint="eastAsia"/>
              </w:rPr>
              <w:t>B/S</w:t>
            </w:r>
            <w:r w:rsidRPr="00A03736">
              <w:rPr>
                <w:rFonts w:ascii="Times New Roman" w:eastAsia="仿宋" w:hAnsi="Times New Roman" w:hint="eastAsia"/>
              </w:rPr>
              <w:t>以及</w:t>
            </w:r>
            <w:r w:rsidRPr="00A03736">
              <w:rPr>
                <w:rFonts w:ascii="Times New Roman" w:eastAsia="仿宋" w:hAnsi="Times New Roman" w:hint="eastAsia"/>
              </w:rPr>
              <w:t>C/S</w:t>
            </w:r>
            <w:r w:rsidRPr="00A03736">
              <w:rPr>
                <w:rFonts w:ascii="Times New Roman" w:eastAsia="仿宋" w:hAnsi="Times New Roman" w:hint="eastAsia"/>
              </w:rPr>
              <w:t>相结合开发模式，提出了审计方法库构建方法</w:t>
            </w:r>
            <w:r w:rsidR="000963EF">
              <w:rPr>
                <w:rFonts w:ascii="Times New Roman" w:eastAsia="仿宋" w:hAnsi="Times New Roman" w:hint="eastAsia"/>
              </w:rPr>
              <w:t>、</w:t>
            </w:r>
            <w:r w:rsidRPr="00A03736">
              <w:rPr>
                <w:rFonts w:ascii="Times New Roman" w:eastAsia="仿宋" w:hAnsi="Times New Roman" w:hint="eastAsia"/>
              </w:rPr>
              <w:t>提出了数据处理方法</w:t>
            </w:r>
            <w:r w:rsidR="000963EF">
              <w:rPr>
                <w:rFonts w:ascii="Times New Roman" w:eastAsia="仿宋" w:hAnsi="Times New Roman" w:hint="eastAsia"/>
              </w:rPr>
              <w:t>、</w:t>
            </w:r>
            <w:proofErr w:type="gramStart"/>
            <w:r w:rsidRPr="00A03736">
              <w:rPr>
                <w:rFonts w:ascii="Times New Roman" w:eastAsia="仿宋" w:hAnsi="Times New Roman" w:hint="eastAsia"/>
              </w:rPr>
              <w:t>提出组</w:t>
            </w:r>
            <w:proofErr w:type="gramEnd"/>
            <w:r w:rsidRPr="00A03736">
              <w:rPr>
                <w:rFonts w:ascii="Times New Roman" w:eastAsia="仿宋" w:hAnsi="Times New Roman" w:hint="eastAsia"/>
              </w:rPr>
              <w:t>网模式及审计体系架构，并进行审计系统的总体思路的构建，设计了总体技术方案以及软件开发的总体流程，并撰写研究报告。获得软件著作权一项，相关论文</w:t>
            </w:r>
            <w:r w:rsidRPr="00A03736">
              <w:rPr>
                <w:rFonts w:ascii="Times New Roman" w:eastAsia="仿宋" w:hAnsi="Times New Roman" w:hint="eastAsia"/>
              </w:rPr>
              <w:t>8</w:t>
            </w:r>
            <w:r w:rsidRPr="00A03736">
              <w:rPr>
                <w:rFonts w:ascii="Times New Roman" w:eastAsia="仿宋" w:hAnsi="Times New Roman" w:hint="eastAsia"/>
              </w:rPr>
              <w:t>篇，在该技术开发中投入的工作量占本人工作总量的</w:t>
            </w:r>
            <w:r w:rsidRPr="00A03736">
              <w:rPr>
                <w:rFonts w:ascii="Times New Roman" w:eastAsia="仿宋" w:hAnsi="Times New Roman" w:hint="eastAsia"/>
              </w:rPr>
              <w:t>60%</w:t>
            </w:r>
            <w:r w:rsidR="00773B49" w:rsidRPr="00D65DFC">
              <w:rPr>
                <w:rFonts w:ascii="Times New Roman" w:eastAsia="仿宋" w:hAnsi="Times New Roman" w:hint="eastAsia"/>
              </w:rPr>
              <w:t>。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184588">
              <w:rPr>
                <w:rFonts w:ascii="Times New Roman" w:eastAsia="仿宋_GB2312" w:hAnsi="Times New Roman"/>
                <w:szCs w:val="21"/>
              </w:rPr>
              <w:t>3</w:t>
            </w:r>
          </w:p>
        </w:tc>
        <w:tc>
          <w:tcPr>
            <w:tcW w:w="3994" w:type="pct"/>
            <w:gridSpan w:val="4"/>
            <w:vAlign w:val="center"/>
          </w:tcPr>
          <w:p w:rsidR="00773B49" w:rsidRPr="00184588" w:rsidRDefault="00A03736" w:rsidP="000963EF">
            <w:pPr>
              <w:adjustRightInd w:val="0"/>
              <w:snapToGrid w:val="0"/>
              <w:ind w:firstLineChars="200" w:firstLine="420"/>
              <w:jc w:val="left"/>
              <w:rPr>
                <w:rFonts w:ascii="Times New Roman" w:eastAsia="仿宋" w:hAnsi="Times New Roman"/>
              </w:rPr>
            </w:pPr>
            <w:r w:rsidRPr="00A03736">
              <w:rPr>
                <w:rFonts w:ascii="Times New Roman" w:eastAsia="仿宋" w:hAnsi="Times New Roman" w:hint="eastAsia"/>
                <w:bCs/>
              </w:rPr>
              <w:t>谢岳山</w:t>
            </w:r>
            <w:r w:rsidR="00773B49">
              <w:rPr>
                <w:rFonts w:ascii="Times New Roman" w:eastAsia="仿宋" w:hAnsi="Times New Roman" w:hint="eastAsia"/>
                <w:bCs/>
              </w:rPr>
              <w:t>，</w:t>
            </w:r>
            <w:r w:rsidRPr="00A03736">
              <w:rPr>
                <w:rFonts w:ascii="Times New Roman" w:eastAsia="仿宋" w:hAnsi="Times New Roman" w:hint="eastAsia"/>
                <w:sz w:val="20"/>
              </w:rPr>
              <w:t>中华人民共和国审计署驻长沙特派员办事处</w:t>
            </w:r>
            <w:r w:rsidR="00773B49">
              <w:rPr>
                <w:rFonts w:ascii="Times New Roman" w:eastAsia="仿宋" w:hAnsi="Times New Roman" w:hint="eastAsia"/>
                <w:sz w:val="20"/>
              </w:rPr>
              <w:t>，</w:t>
            </w:r>
            <w:r w:rsidRPr="00A03736">
              <w:rPr>
                <w:rFonts w:ascii="Times New Roman" w:eastAsia="仿宋" w:hAnsi="Times New Roman" w:hint="eastAsia"/>
                <w:bCs/>
              </w:rPr>
              <w:t>课题审计负责人，主持审计项目试验示范点的建设，确定课题示范</w:t>
            </w:r>
            <w:proofErr w:type="gramStart"/>
            <w:r w:rsidRPr="00A03736">
              <w:rPr>
                <w:rFonts w:ascii="Times New Roman" w:eastAsia="仿宋" w:hAnsi="Times New Roman" w:hint="eastAsia"/>
                <w:bCs/>
              </w:rPr>
              <w:t>点总体</w:t>
            </w:r>
            <w:proofErr w:type="gramEnd"/>
            <w:r w:rsidRPr="00A03736">
              <w:rPr>
                <w:rFonts w:ascii="Times New Roman" w:eastAsia="仿宋" w:hAnsi="Times New Roman" w:hint="eastAsia"/>
                <w:bCs/>
              </w:rPr>
              <w:t>部署方案，工作思路和工作方法，组织课题组和被审计单位间的试验协调工作，为项目的实际应用推广奠定基础，并组织进行《国税审计实务》标准以及《海关审计实务》标准的编写。对主要创新点中的数据组网模式，数据处理，审计体系做出了重要贡献，形成审计标准，</w:t>
            </w:r>
            <w:r w:rsidR="000963EF" w:rsidRPr="00A03736">
              <w:rPr>
                <w:rFonts w:ascii="Times New Roman" w:eastAsia="仿宋" w:hAnsi="Times New Roman" w:hint="eastAsia"/>
                <w:bCs/>
              </w:rPr>
              <w:t>发表相关论文四篇，</w:t>
            </w:r>
            <w:r w:rsidRPr="00A03736">
              <w:rPr>
                <w:rFonts w:ascii="Times New Roman" w:eastAsia="仿宋" w:hAnsi="Times New Roman" w:hint="eastAsia"/>
                <w:bCs/>
              </w:rPr>
              <w:t>在该技术开发中投入的工作量占本人工作总量的</w:t>
            </w:r>
            <w:r w:rsidRPr="00A03736">
              <w:rPr>
                <w:rFonts w:ascii="Times New Roman" w:eastAsia="仿宋" w:hAnsi="Times New Roman" w:hint="eastAsia"/>
                <w:bCs/>
              </w:rPr>
              <w:t xml:space="preserve"> 50%</w:t>
            </w:r>
            <w:r w:rsidR="000963EF" w:rsidRPr="000963EF">
              <w:rPr>
                <w:rFonts w:ascii="Times New Roman" w:eastAsia="仿宋" w:hAnsi="Times New Roman" w:hint="eastAsia"/>
                <w:bCs/>
              </w:rPr>
              <w:t>。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184588">
              <w:rPr>
                <w:rFonts w:ascii="Times New Roman" w:eastAsia="仿宋_GB2312" w:hAnsi="Times New Roman"/>
                <w:szCs w:val="21"/>
              </w:rPr>
              <w:t>4</w:t>
            </w:r>
          </w:p>
        </w:tc>
        <w:tc>
          <w:tcPr>
            <w:tcW w:w="3994" w:type="pct"/>
            <w:gridSpan w:val="4"/>
            <w:vAlign w:val="center"/>
          </w:tcPr>
          <w:p w:rsidR="00773B49" w:rsidRPr="00184588" w:rsidRDefault="00A03736" w:rsidP="000963EF">
            <w:pPr>
              <w:adjustRightInd w:val="0"/>
              <w:snapToGrid w:val="0"/>
              <w:ind w:firstLineChars="150" w:firstLine="315"/>
              <w:jc w:val="left"/>
              <w:rPr>
                <w:rFonts w:ascii="Times New Roman" w:eastAsia="仿宋" w:hAnsi="Times New Roman"/>
              </w:rPr>
            </w:pPr>
            <w:r w:rsidRPr="00A03736">
              <w:rPr>
                <w:rFonts w:ascii="Times New Roman" w:eastAsia="仿宋" w:hAnsi="Times New Roman" w:hint="eastAsia"/>
              </w:rPr>
              <w:t>刘丽敏</w:t>
            </w:r>
            <w:r w:rsidR="00773B49" w:rsidRPr="00184588">
              <w:rPr>
                <w:rFonts w:ascii="Times New Roman" w:eastAsia="仿宋" w:hAnsi="Times New Roman"/>
              </w:rPr>
              <w:t>，</w:t>
            </w:r>
            <w:r>
              <w:rPr>
                <w:rFonts w:ascii="Times New Roman" w:eastAsia="仿宋" w:hAnsi="Times New Roman" w:hint="eastAsia"/>
              </w:rPr>
              <w:t>中南大学</w:t>
            </w:r>
            <w:r w:rsidR="00773B49" w:rsidRPr="00184588">
              <w:rPr>
                <w:rFonts w:ascii="Times New Roman" w:eastAsia="仿宋" w:hAnsi="Times New Roman"/>
              </w:rPr>
              <w:t>，</w:t>
            </w:r>
            <w:r w:rsidR="00773B49" w:rsidRPr="00006F5D">
              <w:rPr>
                <w:rFonts w:ascii="Times New Roman" w:eastAsia="仿宋" w:hAnsi="Times New Roman" w:hint="eastAsia"/>
              </w:rPr>
              <w:t>负责试验方案的设计。</w:t>
            </w:r>
            <w:r w:rsidRPr="00A03736">
              <w:rPr>
                <w:rFonts w:ascii="Times New Roman" w:eastAsia="仿宋" w:hAnsi="Times New Roman" w:hint="eastAsia"/>
              </w:rPr>
              <w:t>担任项目软件开发负责人，负责软件项目的需求分析、整体设计以及数据部署。针对国税以及海关审</w:t>
            </w:r>
            <w:r w:rsidRPr="00A03736">
              <w:rPr>
                <w:rFonts w:ascii="Times New Roman" w:eastAsia="仿宋" w:hAnsi="Times New Roman" w:hint="eastAsia"/>
              </w:rPr>
              <w:t xml:space="preserve"> </w:t>
            </w:r>
            <w:r w:rsidRPr="00A03736">
              <w:rPr>
                <w:rFonts w:ascii="Times New Roman" w:eastAsia="仿宋" w:hAnsi="Times New Roman" w:hint="eastAsia"/>
              </w:rPr>
              <w:t>计的特点，提出基于</w:t>
            </w:r>
            <w:r w:rsidRPr="00A03736">
              <w:rPr>
                <w:rFonts w:ascii="Times New Roman" w:eastAsia="仿宋" w:hAnsi="Times New Roman" w:hint="eastAsia"/>
              </w:rPr>
              <w:t>L-1</w:t>
            </w:r>
            <w:r w:rsidRPr="00A03736">
              <w:rPr>
                <w:rFonts w:ascii="Times New Roman" w:eastAsia="仿宋" w:hAnsi="Times New Roman" w:hint="eastAsia"/>
              </w:rPr>
              <w:t>范数以及迹范数的数据</w:t>
            </w:r>
            <w:proofErr w:type="gramStart"/>
            <w:r w:rsidRPr="00A03736">
              <w:rPr>
                <w:rFonts w:ascii="Times New Roman" w:eastAsia="仿宋" w:hAnsi="Times New Roman" w:hint="eastAsia"/>
              </w:rPr>
              <w:t>降维处理</w:t>
            </w:r>
            <w:proofErr w:type="gramEnd"/>
            <w:r w:rsidRPr="00A03736">
              <w:rPr>
                <w:rFonts w:ascii="Times New Roman" w:eastAsia="仿宋" w:hAnsi="Times New Roman" w:hint="eastAsia"/>
              </w:rPr>
              <w:t>方法，并应用与审计数据预处理，降低了数据处</w:t>
            </w:r>
            <w:r w:rsidRPr="00A03736">
              <w:rPr>
                <w:rFonts w:ascii="Times New Roman" w:eastAsia="仿宋" w:hAnsi="Times New Roman" w:hint="eastAsia"/>
              </w:rPr>
              <w:t xml:space="preserve"> </w:t>
            </w:r>
            <w:r w:rsidRPr="00A03736">
              <w:rPr>
                <w:rFonts w:ascii="Times New Roman" w:eastAsia="仿宋" w:hAnsi="Times New Roman" w:hint="eastAsia"/>
              </w:rPr>
              <w:t>理工作量，对项目的科技创新中</w:t>
            </w:r>
            <w:r w:rsidR="000963EF">
              <w:rPr>
                <w:rFonts w:ascii="Times New Roman" w:eastAsia="仿宋" w:hAnsi="Times New Roman" w:hint="eastAsia"/>
              </w:rPr>
              <w:t>数据处理</w:t>
            </w:r>
            <w:r w:rsidRPr="00A03736">
              <w:rPr>
                <w:rFonts w:ascii="Times New Roman" w:eastAsia="仿宋" w:hAnsi="Times New Roman" w:hint="eastAsia"/>
              </w:rPr>
              <w:t>做出了创造性贡献，在该技术开发中投入的工作量占本人工作总</w:t>
            </w:r>
            <w:r w:rsidRPr="00A03736">
              <w:rPr>
                <w:rFonts w:ascii="Times New Roman" w:eastAsia="仿宋" w:hAnsi="Times New Roman" w:hint="eastAsia"/>
              </w:rPr>
              <w:t xml:space="preserve"> </w:t>
            </w:r>
            <w:r w:rsidRPr="00A03736">
              <w:rPr>
                <w:rFonts w:ascii="Times New Roman" w:eastAsia="仿宋" w:hAnsi="Times New Roman" w:hint="eastAsia"/>
              </w:rPr>
              <w:t>量的</w:t>
            </w:r>
            <w:r w:rsidRPr="00A03736">
              <w:rPr>
                <w:rFonts w:ascii="Times New Roman" w:eastAsia="仿宋" w:hAnsi="Times New Roman" w:hint="eastAsia"/>
              </w:rPr>
              <w:t>40%</w:t>
            </w:r>
            <w:r w:rsidRPr="00A03736">
              <w:rPr>
                <w:rFonts w:ascii="Times New Roman" w:eastAsia="仿宋" w:hAnsi="Times New Roman" w:hint="eastAsia"/>
              </w:rPr>
              <w:t>，</w:t>
            </w:r>
            <w:proofErr w:type="gramStart"/>
            <w:r w:rsidRPr="00A03736">
              <w:rPr>
                <w:rFonts w:ascii="Times New Roman" w:eastAsia="仿宋" w:hAnsi="Times New Roman" w:hint="eastAsia"/>
              </w:rPr>
              <w:t>获软件</w:t>
            </w:r>
            <w:proofErr w:type="gramEnd"/>
            <w:r w:rsidRPr="00A03736">
              <w:rPr>
                <w:rFonts w:ascii="Times New Roman" w:eastAsia="仿宋" w:hAnsi="Times New Roman" w:hint="eastAsia"/>
              </w:rPr>
              <w:t>著作权一项，发表相关论文一篇，同时进行审计系统管理子系统的构建，设计了总体技术方案以及软件开发的总体流程，并撰写财务验收报告</w:t>
            </w:r>
            <w:r>
              <w:rPr>
                <w:rFonts w:ascii="Times New Roman" w:eastAsia="仿宋" w:hAnsi="Times New Roman" w:hint="eastAsia"/>
              </w:rPr>
              <w:t>。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184588">
              <w:rPr>
                <w:rFonts w:ascii="Times New Roman" w:eastAsia="仿宋_GB2312" w:hAnsi="Times New Roman"/>
                <w:szCs w:val="21"/>
              </w:rPr>
              <w:t>5</w:t>
            </w:r>
          </w:p>
        </w:tc>
        <w:tc>
          <w:tcPr>
            <w:tcW w:w="3994" w:type="pct"/>
            <w:gridSpan w:val="4"/>
            <w:vAlign w:val="center"/>
          </w:tcPr>
          <w:p w:rsidR="00773B49" w:rsidRPr="00184588" w:rsidRDefault="00A03736" w:rsidP="000963EF">
            <w:pPr>
              <w:adjustRightInd w:val="0"/>
              <w:snapToGrid w:val="0"/>
              <w:ind w:firstLineChars="150" w:firstLine="315"/>
              <w:jc w:val="left"/>
              <w:rPr>
                <w:rFonts w:ascii="Times New Roman" w:eastAsia="仿宋" w:hAnsi="Times New Roman"/>
              </w:rPr>
            </w:pPr>
            <w:r w:rsidRPr="00A03736">
              <w:rPr>
                <w:rFonts w:ascii="Times New Roman" w:eastAsia="仿宋" w:hAnsi="Times New Roman" w:hint="eastAsia"/>
              </w:rPr>
              <w:t>郁松</w:t>
            </w:r>
            <w:r w:rsidR="00773B49">
              <w:rPr>
                <w:rFonts w:ascii="Times New Roman" w:eastAsia="仿宋" w:hAnsi="Times New Roman" w:hint="eastAsia"/>
              </w:rPr>
              <w:t>，中南大学，</w:t>
            </w:r>
            <w:r w:rsidRPr="00A03736">
              <w:rPr>
                <w:rFonts w:ascii="Times New Roman" w:eastAsia="仿宋" w:hAnsi="Times New Roman" w:hint="eastAsia"/>
              </w:rPr>
              <w:t>担任项目软件开发负责人，负责软件项目的整体设计、详细设计以及软件测试。针对国税以及海关审</w:t>
            </w:r>
            <w:r w:rsidRPr="00A03736">
              <w:rPr>
                <w:rFonts w:ascii="Times New Roman" w:eastAsia="仿宋" w:hAnsi="Times New Roman" w:hint="eastAsia"/>
              </w:rPr>
              <w:t xml:space="preserve"> </w:t>
            </w:r>
            <w:r w:rsidRPr="00A03736">
              <w:rPr>
                <w:rFonts w:ascii="Times New Roman" w:eastAsia="仿宋" w:hAnsi="Times New Roman" w:hint="eastAsia"/>
              </w:rPr>
              <w:t>计的特点，提出自由查询审计方法，提供不同层次的审计人员灵活应用审计数据的接口，增加了审计灵活</w:t>
            </w:r>
            <w:r w:rsidRPr="00A03736">
              <w:rPr>
                <w:rFonts w:ascii="Times New Roman" w:eastAsia="仿宋" w:hAnsi="Times New Roman" w:hint="eastAsia"/>
              </w:rPr>
              <w:t xml:space="preserve"> </w:t>
            </w:r>
            <w:r w:rsidRPr="00A03736">
              <w:rPr>
                <w:rFonts w:ascii="Times New Roman" w:eastAsia="仿宋" w:hAnsi="Times New Roman" w:hint="eastAsia"/>
              </w:rPr>
              <w:t>性与可扩展性，对项目的科技创新中第</w:t>
            </w:r>
            <w:r w:rsidRPr="00A03736">
              <w:rPr>
                <w:rFonts w:ascii="Times New Roman" w:eastAsia="仿宋" w:hAnsi="Times New Roman" w:hint="eastAsia"/>
              </w:rPr>
              <w:t>3</w:t>
            </w:r>
            <w:r w:rsidRPr="00A03736">
              <w:rPr>
                <w:rFonts w:ascii="Times New Roman" w:eastAsia="仿宋" w:hAnsi="Times New Roman" w:hint="eastAsia"/>
              </w:rPr>
              <w:t>条做出了创造性贡献，在该技术开发中投入的工作量占本人工</w:t>
            </w:r>
            <w:r w:rsidRPr="00A03736">
              <w:rPr>
                <w:rFonts w:ascii="Times New Roman" w:eastAsia="仿宋" w:hAnsi="Times New Roman" w:hint="eastAsia"/>
              </w:rPr>
              <w:t xml:space="preserve"> </w:t>
            </w:r>
            <w:r w:rsidRPr="00A03736">
              <w:rPr>
                <w:rFonts w:ascii="Times New Roman" w:eastAsia="仿宋" w:hAnsi="Times New Roman" w:hint="eastAsia"/>
              </w:rPr>
              <w:t>作总量的</w:t>
            </w:r>
            <w:r w:rsidRPr="00A03736">
              <w:rPr>
                <w:rFonts w:ascii="Times New Roman" w:eastAsia="仿宋" w:hAnsi="Times New Roman" w:hint="eastAsia"/>
              </w:rPr>
              <w:t>50%</w:t>
            </w:r>
            <w:r w:rsidRPr="00A03736">
              <w:rPr>
                <w:rFonts w:ascii="Times New Roman" w:eastAsia="仿宋" w:hAnsi="Times New Roman" w:hint="eastAsia"/>
              </w:rPr>
              <w:t>，</w:t>
            </w:r>
            <w:proofErr w:type="gramStart"/>
            <w:r w:rsidRPr="00A03736">
              <w:rPr>
                <w:rFonts w:ascii="Times New Roman" w:eastAsia="仿宋" w:hAnsi="Times New Roman" w:hint="eastAsia"/>
              </w:rPr>
              <w:t>获软件</w:t>
            </w:r>
            <w:proofErr w:type="gramEnd"/>
            <w:r w:rsidRPr="00A03736">
              <w:rPr>
                <w:rFonts w:ascii="Times New Roman" w:eastAsia="仿宋" w:hAnsi="Times New Roman" w:hint="eastAsia"/>
              </w:rPr>
              <w:t>著作权一项，设计了总体技术方案以及软件开发的总体流程</w:t>
            </w:r>
            <w:r w:rsidR="00773B49" w:rsidRPr="00FA33D8">
              <w:rPr>
                <w:rFonts w:ascii="Times New Roman" w:eastAsia="仿宋" w:hAnsi="Times New Roman" w:hint="eastAsia"/>
              </w:rPr>
              <w:t>。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184588">
              <w:rPr>
                <w:rFonts w:ascii="Times New Roman" w:eastAsia="仿宋_GB2312" w:hAnsi="Times New Roman"/>
                <w:szCs w:val="21"/>
              </w:rPr>
              <w:t>6</w:t>
            </w:r>
          </w:p>
        </w:tc>
        <w:tc>
          <w:tcPr>
            <w:tcW w:w="3994" w:type="pct"/>
            <w:gridSpan w:val="4"/>
            <w:vAlign w:val="center"/>
          </w:tcPr>
          <w:p w:rsidR="00773B49" w:rsidRPr="00184588" w:rsidRDefault="00A03736" w:rsidP="000963EF">
            <w:pPr>
              <w:adjustRightInd w:val="0"/>
              <w:snapToGrid w:val="0"/>
              <w:ind w:firstLineChars="150" w:firstLine="315"/>
              <w:jc w:val="left"/>
              <w:rPr>
                <w:rFonts w:ascii="Times New Roman" w:eastAsia="仿宋" w:hAnsi="Times New Roman"/>
              </w:rPr>
            </w:pPr>
            <w:r w:rsidRPr="00A03736">
              <w:rPr>
                <w:rFonts w:ascii="Times New Roman" w:eastAsia="仿宋" w:hAnsi="Times New Roman" w:hint="eastAsia"/>
              </w:rPr>
              <w:t>刘少强</w:t>
            </w:r>
            <w:r w:rsidR="00773B49">
              <w:rPr>
                <w:rFonts w:ascii="Times New Roman" w:eastAsia="仿宋" w:hAnsi="Times New Roman" w:hint="eastAsia"/>
              </w:rPr>
              <w:t>，</w:t>
            </w:r>
            <w:r>
              <w:rPr>
                <w:rFonts w:ascii="Times New Roman" w:eastAsia="仿宋" w:hAnsi="Times New Roman" w:hint="eastAsia"/>
              </w:rPr>
              <w:t>中南大学</w:t>
            </w:r>
            <w:r w:rsidR="00773B49">
              <w:rPr>
                <w:rFonts w:ascii="Times New Roman" w:eastAsia="仿宋" w:hAnsi="Times New Roman" w:hint="eastAsia"/>
              </w:rPr>
              <w:t>，</w:t>
            </w:r>
            <w:r w:rsidRPr="00A03736">
              <w:rPr>
                <w:rFonts w:ascii="Times New Roman" w:eastAsia="仿宋" w:hAnsi="Times New Roman" w:hint="eastAsia"/>
              </w:rPr>
              <w:t>课题数据处理以及软件开发测试主要负责人，负责国税以及海关审计数据的预处理，并负责组织审计</w:t>
            </w:r>
            <w:r w:rsidRPr="00A03736">
              <w:rPr>
                <w:rFonts w:ascii="Times New Roman" w:eastAsia="仿宋" w:hAnsi="Times New Roman" w:hint="eastAsia"/>
              </w:rPr>
              <w:t xml:space="preserve"> </w:t>
            </w:r>
            <w:r w:rsidRPr="00A03736">
              <w:rPr>
                <w:rFonts w:ascii="Times New Roman" w:eastAsia="仿宋" w:hAnsi="Times New Roman" w:hint="eastAsia"/>
              </w:rPr>
              <w:t>系统的测试，以及系统所有文档的规范与报告。提出了中值型滤波方法进行</w:t>
            </w:r>
            <w:proofErr w:type="gramStart"/>
            <w:r w:rsidRPr="00A03736">
              <w:rPr>
                <w:rFonts w:ascii="Times New Roman" w:eastAsia="仿宋" w:hAnsi="Times New Roman" w:hint="eastAsia"/>
              </w:rPr>
              <w:t>数据除噪处理</w:t>
            </w:r>
            <w:proofErr w:type="gramEnd"/>
            <w:r w:rsidRPr="00A03736">
              <w:rPr>
                <w:rFonts w:ascii="Times New Roman" w:eastAsia="仿宋" w:hAnsi="Times New Roman" w:hint="eastAsia"/>
              </w:rPr>
              <w:t>，对主要创新点中的第</w:t>
            </w:r>
            <w:r w:rsidR="000963EF">
              <w:rPr>
                <w:rFonts w:ascii="Times New Roman" w:eastAsia="仿宋" w:hAnsi="Times New Roman" w:hint="eastAsia"/>
              </w:rPr>
              <w:t>1</w:t>
            </w:r>
            <w:r w:rsidRPr="00A03736">
              <w:rPr>
                <w:rFonts w:ascii="Times New Roman" w:eastAsia="仿宋" w:hAnsi="Times New Roman" w:hint="eastAsia"/>
              </w:rPr>
              <w:t>项做出了重要贡献，提出了多维数据分析方法，获得软件著作权一项，相关专利</w:t>
            </w:r>
            <w:r w:rsidR="000963EF">
              <w:rPr>
                <w:rFonts w:ascii="Times New Roman" w:eastAsia="仿宋" w:hAnsi="Times New Roman" w:hint="eastAsia"/>
              </w:rPr>
              <w:t>两</w:t>
            </w:r>
            <w:r w:rsidRPr="00A03736">
              <w:rPr>
                <w:rFonts w:ascii="Times New Roman" w:eastAsia="仿宋" w:hAnsi="Times New Roman" w:hint="eastAsia"/>
              </w:rPr>
              <w:t>项，在该技术</w:t>
            </w:r>
            <w:r w:rsidRPr="00A03736">
              <w:rPr>
                <w:rFonts w:ascii="Times New Roman" w:eastAsia="仿宋" w:hAnsi="Times New Roman" w:hint="eastAsia"/>
              </w:rPr>
              <w:t xml:space="preserve"> </w:t>
            </w:r>
            <w:r w:rsidRPr="00A03736">
              <w:rPr>
                <w:rFonts w:ascii="Times New Roman" w:eastAsia="仿宋" w:hAnsi="Times New Roman" w:hint="eastAsia"/>
              </w:rPr>
              <w:t>开发中投入的工作量占本人工作总量的</w:t>
            </w:r>
            <w:r w:rsidRPr="00A03736">
              <w:rPr>
                <w:rFonts w:ascii="Times New Roman" w:eastAsia="仿宋" w:hAnsi="Times New Roman" w:hint="eastAsia"/>
              </w:rPr>
              <w:t>30%</w:t>
            </w:r>
            <w:r w:rsidR="000963EF">
              <w:rPr>
                <w:rFonts w:ascii="Times New Roman" w:eastAsia="仿宋" w:hAnsi="Times New Roman" w:hint="eastAsia"/>
              </w:rPr>
              <w:t>.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184588">
              <w:rPr>
                <w:rFonts w:ascii="Times New Roman" w:eastAsia="仿宋_GB2312" w:hAnsi="Times New Roman"/>
                <w:szCs w:val="21"/>
              </w:rPr>
              <w:t>7</w:t>
            </w:r>
          </w:p>
        </w:tc>
        <w:tc>
          <w:tcPr>
            <w:tcW w:w="3994" w:type="pct"/>
            <w:gridSpan w:val="4"/>
            <w:vAlign w:val="center"/>
          </w:tcPr>
          <w:p w:rsidR="00773B49" w:rsidRPr="00184588" w:rsidRDefault="00A03736" w:rsidP="000963EF">
            <w:pPr>
              <w:adjustRightInd w:val="0"/>
              <w:snapToGrid w:val="0"/>
              <w:ind w:firstLineChars="200" w:firstLine="420"/>
              <w:jc w:val="left"/>
              <w:rPr>
                <w:rFonts w:ascii="Times New Roman" w:eastAsia="仿宋" w:hAnsi="Times New Roman"/>
              </w:rPr>
            </w:pPr>
            <w:r w:rsidRPr="00A03736">
              <w:rPr>
                <w:rFonts w:ascii="Times New Roman" w:eastAsia="仿宋" w:hAnsi="Times New Roman" w:hint="eastAsia"/>
              </w:rPr>
              <w:t>刘胜宗</w:t>
            </w:r>
            <w:r w:rsidR="00773B49">
              <w:rPr>
                <w:rFonts w:ascii="Times New Roman" w:eastAsia="仿宋" w:hAnsi="Times New Roman" w:hint="eastAsia"/>
              </w:rPr>
              <w:t>，</w:t>
            </w:r>
            <w:r w:rsidRPr="00A03736">
              <w:rPr>
                <w:rFonts w:ascii="Times New Roman" w:eastAsia="仿宋" w:hAnsi="Times New Roman" w:hint="eastAsia"/>
              </w:rPr>
              <w:t>湖南财政经济学院</w:t>
            </w:r>
            <w:r w:rsidR="00773B49">
              <w:rPr>
                <w:rFonts w:ascii="Times New Roman" w:eastAsia="仿宋" w:hAnsi="Times New Roman" w:hint="eastAsia"/>
              </w:rPr>
              <w:t>，</w:t>
            </w:r>
            <w:r w:rsidRPr="00A03736">
              <w:rPr>
                <w:rFonts w:ascii="Times New Roman" w:eastAsia="仿宋" w:hAnsi="Times New Roman" w:hint="eastAsia"/>
              </w:rPr>
              <w:t>担任项目软件开发主要成员，负责软件项目的详细代码设计以及软件整体测试。针对国税以及海关审</w:t>
            </w:r>
            <w:r w:rsidRPr="00A03736">
              <w:rPr>
                <w:rFonts w:ascii="Times New Roman" w:eastAsia="仿宋" w:hAnsi="Times New Roman" w:hint="eastAsia"/>
              </w:rPr>
              <w:t xml:space="preserve"> </w:t>
            </w:r>
            <w:r w:rsidRPr="00A03736">
              <w:rPr>
                <w:rFonts w:ascii="Times New Roman" w:eastAsia="仿宋" w:hAnsi="Times New Roman" w:hint="eastAsia"/>
              </w:rPr>
              <w:t>计的特点，提出自由查询审计方法并进行数据控件的设计，提供不同层次的审计人员灵活应用审计数据的</w:t>
            </w:r>
            <w:r w:rsidRPr="00A03736">
              <w:rPr>
                <w:rFonts w:ascii="Times New Roman" w:eastAsia="仿宋" w:hAnsi="Times New Roman" w:hint="eastAsia"/>
              </w:rPr>
              <w:t xml:space="preserve"> </w:t>
            </w:r>
            <w:r w:rsidRPr="00A03736">
              <w:rPr>
                <w:rFonts w:ascii="Times New Roman" w:eastAsia="仿宋" w:hAnsi="Times New Roman" w:hint="eastAsia"/>
              </w:rPr>
              <w:t>接口，增加了审计灵活性与可扩展性，对项目的科技创新中第</w:t>
            </w:r>
            <w:r w:rsidRPr="00A03736">
              <w:rPr>
                <w:rFonts w:ascii="Times New Roman" w:eastAsia="仿宋" w:hAnsi="Times New Roman" w:hint="eastAsia"/>
              </w:rPr>
              <w:t>4</w:t>
            </w:r>
            <w:r w:rsidRPr="00A03736">
              <w:rPr>
                <w:rFonts w:ascii="Times New Roman" w:eastAsia="仿宋" w:hAnsi="Times New Roman" w:hint="eastAsia"/>
              </w:rPr>
              <w:t>条做出了突出贡献，发表相关论文</w:t>
            </w:r>
            <w:r w:rsidR="000963EF">
              <w:rPr>
                <w:rFonts w:ascii="Times New Roman" w:eastAsia="仿宋" w:hAnsi="Times New Roman" w:hint="eastAsia"/>
              </w:rPr>
              <w:t>3</w:t>
            </w:r>
            <w:r w:rsidRPr="00A03736">
              <w:rPr>
                <w:rFonts w:ascii="Times New Roman" w:eastAsia="仿宋" w:hAnsi="Times New Roman" w:hint="eastAsia"/>
              </w:rPr>
              <w:t>篇。在该技术开发中投入的工作量占本人</w:t>
            </w:r>
            <w:r w:rsidRPr="00A03736">
              <w:rPr>
                <w:rFonts w:ascii="Times New Roman" w:eastAsia="仿宋" w:hAnsi="Times New Roman" w:hint="eastAsia"/>
              </w:rPr>
              <w:t xml:space="preserve"> </w:t>
            </w:r>
            <w:r w:rsidRPr="00A03736">
              <w:rPr>
                <w:rFonts w:ascii="Times New Roman" w:eastAsia="仿宋" w:hAnsi="Times New Roman" w:hint="eastAsia"/>
              </w:rPr>
              <w:t>工作总量的</w:t>
            </w:r>
            <w:r w:rsidRPr="00A03736">
              <w:rPr>
                <w:rFonts w:ascii="Times New Roman" w:eastAsia="仿宋" w:hAnsi="Times New Roman" w:hint="eastAsia"/>
              </w:rPr>
              <w:t>30%</w:t>
            </w:r>
            <w:r w:rsidRPr="00A03736">
              <w:rPr>
                <w:rFonts w:ascii="Times New Roman" w:eastAsia="仿宋" w:hAnsi="Times New Roman" w:hint="eastAsia"/>
              </w:rPr>
              <w:t>。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184588">
              <w:rPr>
                <w:rFonts w:ascii="Times New Roman" w:eastAsia="仿宋_GB2312" w:hAnsi="Times New Roman"/>
                <w:szCs w:val="21"/>
              </w:rPr>
              <w:t>8</w:t>
            </w:r>
          </w:p>
        </w:tc>
        <w:tc>
          <w:tcPr>
            <w:tcW w:w="3994" w:type="pct"/>
            <w:gridSpan w:val="4"/>
            <w:vAlign w:val="center"/>
          </w:tcPr>
          <w:p w:rsidR="00773B49" w:rsidRPr="00184588" w:rsidRDefault="00A03736" w:rsidP="000963EF">
            <w:pPr>
              <w:adjustRightInd w:val="0"/>
              <w:snapToGrid w:val="0"/>
              <w:ind w:firstLineChars="200" w:firstLine="420"/>
              <w:jc w:val="left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 w:hint="eastAsia"/>
              </w:rPr>
              <w:t>孙光</w:t>
            </w:r>
            <w:r w:rsidR="00773B49">
              <w:rPr>
                <w:rFonts w:ascii="Times New Roman" w:eastAsia="仿宋" w:hAnsi="Times New Roman" w:hint="eastAsia"/>
              </w:rPr>
              <w:t>，</w:t>
            </w:r>
            <w:r w:rsidRPr="00A03736">
              <w:rPr>
                <w:rFonts w:ascii="Times New Roman" w:eastAsia="仿宋" w:hAnsi="Times New Roman" w:hint="eastAsia"/>
              </w:rPr>
              <w:t>湖南财政经济学院</w:t>
            </w:r>
            <w:r>
              <w:rPr>
                <w:rFonts w:ascii="Times New Roman" w:eastAsia="仿宋" w:hAnsi="Times New Roman" w:hint="eastAsia"/>
              </w:rPr>
              <w:t>，</w:t>
            </w:r>
            <w:r w:rsidRPr="00A03736">
              <w:rPr>
                <w:rFonts w:ascii="Times New Roman" w:eastAsia="仿宋" w:hAnsi="Times New Roman" w:hint="eastAsia"/>
              </w:rPr>
              <w:t>担任项目软件开发主要成员，负责软件项目的详细代码设计以及软件整体测试。</w:t>
            </w:r>
            <w:r>
              <w:rPr>
                <w:rFonts w:ascii="Times New Roman" w:eastAsia="仿宋" w:hAnsi="Times New Roman" w:hint="eastAsia"/>
              </w:rPr>
              <w:t>撰写国家标准一篇，</w:t>
            </w:r>
            <w:r w:rsidRPr="00A03736">
              <w:rPr>
                <w:rFonts w:ascii="Times New Roman" w:eastAsia="仿宋" w:hAnsi="Times New Roman" w:hint="eastAsia"/>
              </w:rPr>
              <w:t>发表相关论文</w:t>
            </w:r>
            <w:r w:rsidRPr="00A03736">
              <w:rPr>
                <w:rFonts w:ascii="Times New Roman" w:eastAsia="仿宋" w:hAnsi="Times New Roman" w:hint="eastAsia"/>
              </w:rPr>
              <w:t>2</w:t>
            </w:r>
            <w:r w:rsidRPr="00A03736">
              <w:rPr>
                <w:rFonts w:ascii="Times New Roman" w:eastAsia="仿宋" w:hAnsi="Times New Roman" w:hint="eastAsia"/>
              </w:rPr>
              <w:t>篇在该技术开发中投入的工作量占本人工作总量的</w:t>
            </w:r>
            <w:r w:rsidRPr="00A03736">
              <w:rPr>
                <w:rFonts w:ascii="Times New Roman" w:eastAsia="仿宋" w:hAnsi="Times New Roman" w:hint="eastAsia"/>
              </w:rPr>
              <w:t>30%</w:t>
            </w:r>
            <w:r w:rsidR="00773B49" w:rsidRPr="00FA33D8">
              <w:rPr>
                <w:rFonts w:ascii="Times New Roman" w:eastAsia="仿宋" w:hAnsi="Times New Roman" w:hint="eastAsia"/>
              </w:rPr>
              <w:t>。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260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184588">
              <w:rPr>
                <w:rFonts w:ascii="Times New Roman" w:eastAsia="仿宋_GB2312" w:hAnsi="Times New Roman"/>
                <w:szCs w:val="21"/>
              </w:rPr>
              <w:t>9</w:t>
            </w:r>
          </w:p>
        </w:tc>
        <w:tc>
          <w:tcPr>
            <w:tcW w:w="3994" w:type="pct"/>
            <w:gridSpan w:val="4"/>
          </w:tcPr>
          <w:p w:rsidR="00773B49" w:rsidRPr="00184588" w:rsidRDefault="00157999" w:rsidP="000963EF">
            <w:pPr>
              <w:adjustRightInd w:val="0"/>
              <w:snapToGrid w:val="0"/>
              <w:ind w:firstLineChars="200" w:firstLine="420"/>
              <w:jc w:val="left"/>
              <w:rPr>
                <w:rFonts w:ascii="Times New Roman" w:hAnsi="Times New Roman"/>
                <w:szCs w:val="21"/>
              </w:rPr>
            </w:pPr>
            <w:r w:rsidRPr="00157999">
              <w:rPr>
                <w:rFonts w:ascii="Times New Roman" w:eastAsia="仿宋" w:hAnsi="Times New Roman" w:hint="eastAsia"/>
              </w:rPr>
              <w:t>冯聿梦</w:t>
            </w:r>
            <w:r w:rsidR="00773B49">
              <w:rPr>
                <w:rFonts w:ascii="Times New Roman" w:eastAsia="仿宋" w:hAnsi="Times New Roman" w:hint="eastAsia"/>
              </w:rPr>
              <w:t>，</w:t>
            </w:r>
            <w:r w:rsidR="00A03736" w:rsidRPr="00A03736">
              <w:rPr>
                <w:rFonts w:ascii="Times New Roman" w:eastAsia="仿宋" w:hAnsi="Times New Roman" w:hint="eastAsia"/>
              </w:rPr>
              <w:t>中华人民共和国审计署驻长沙特派员办事处</w:t>
            </w:r>
            <w:r w:rsidR="00773B49">
              <w:rPr>
                <w:rFonts w:ascii="Times New Roman" w:eastAsia="仿宋" w:hAnsi="Times New Roman" w:hint="eastAsia"/>
              </w:rPr>
              <w:t>，</w:t>
            </w:r>
            <w:r w:rsidR="00A03736" w:rsidRPr="00A03736">
              <w:rPr>
                <w:rFonts w:ascii="Times New Roman" w:eastAsia="仿宋" w:hAnsi="Times New Roman" w:hint="eastAsia"/>
              </w:rPr>
              <w:t>课题审计方法库设计及研制负责人，负责国税以及海关审计系统中的审计实务以及审计方法的研究</w:t>
            </w:r>
            <w:r w:rsidR="00A03736" w:rsidRPr="00A03736">
              <w:rPr>
                <w:rFonts w:ascii="Times New Roman" w:eastAsia="仿宋" w:hAnsi="Times New Roman" w:hint="eastAsia"/>
              </w:rPr>
              <w:t xml:space="preserve"> </w:t>
            </w:r>
            <w:r w:rsidR="00A03736" w:rsidRPr="00A03736">
              <w:rPr>
                <w:rFonts w:ascii="Times New Roman" w:eastAsia="仿宋" w:hAnsi="Times New Roman" w:hint="eastAsia"/>
              </w:rPr>
              <w:t>，形成了国税系统、海关系统中的所有审计规范，形成了审计标准，在该技术开发中投入的工作量占本人工作总量的</w:t>
            </w:r>
            <w:r w:rsidR="000963EF">
              <w:rPr>
                <w:rFonts w:ascii="Times New Roman" w:eastAsia="仿宋" w:hAnsi="Times New Roman" w:hint="eastAsia"/>
              </w:rPr>
              <w:t>3</w:t>
            </w:r>
            <w:r w:rsidR="00A03736" w:rsidRPr="00A03736">
              <w:rPr>
                <w:rFonts w:ascii="Times New Roman" w:eastAsia="仿宋" w:hAnsi="Times New Roman" w:hint="eastAsia"/>
              </w:rPr>
              <w:t>0%</w:t>
            </w:r>
            <w:r w:rsidR="00A03736" w:rsidRPr="00A03736">
              <w:rPr>
                <w:rFonts w:ascii="Times New Roman" w:eastAsia="仿宋" w:hAnsi="Times New Roman" w:hint="eastAsia"/>
              </w:rPr>
              <w:t>，</w:t>
            </w:r>
            <w:proofErr w:type="gramStart"/>
            <w:r w:rsidR="00A03736" w:rsidRPr="00A03736">
              <w:rPr>
                <w:rFonts w:ascii="Times New Roman" w:eastAsia="仿宋" w:hAnsi="Times New Roman" w:hint="eastAsia"/>
              </w:rPr>
              <w:t>获软件</w:t>
            </w:r>
            <w:proofErr w:type="gramEnd"/>
            <w:r w:rsidR="00A03736" w:rsidRPr="00A03736">
              <w:rPr>
                <w:rFonts w:ascii="Times New Roman" w:eastAsia="仿宋" w:hAnsi="Times New Roman" w:hint="eastAsia"/>
              </w:rPr>
              <w:t>著作权一项。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2" w:type="pct"/>
          <w:trHeight w:val="1517"/>
          <w:jc w:val="center"/>
        </w:trPr>
        <w:tc>
          <w:tcPr>
            <w:tcW w:w="445" w:type="pct"/>
            <w:vMerge w:val="restart"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184588">
              <w:rPr>
                <w:rFonts w:ascii="Times New Roman" w:eastAsia="仿宋_GB2312" w:hAnsi="Times New Roman"/>
                <w:b/>
                <w:sz w:val="24"/>
                <w:szCs w:val="24"/>
              </w:rPr>
              <w:t>主要完成单位及创新推广贡献</w:t>
            </w:r>
          </w:p>
        </w:tc>
        <w:tc>
          <w:tcPr>
            <w:tcW w:w="498" w:type="pct"/>
            <w:gridSpan w:val="2"/>
            <w:vAlign w:val="center"/>
          </w:tcPr>
          <w:p w:rsidR="00773B49" w:rsidRPr="00184588" w:rsidRDefault="008B2B02" w:rsidP="004F1665">
            <w:pPr>
              <w:adjustRightInd w:val="0"/>
              <w:snapToGrid w:val="0"/>
              <w:jc w:val="left"/>
              <w:rPr>
                <w:rFonts w:ascii="Times New Roman" w:eastAsia="仿宋" w:hAnsi="Times New Roman"/>
              </w:rPr>
            </w:pPr>
            <w:r w:rsidRPr="008B2B02">
              <w:rPr>
                <w:rFonts w:ascii="Times New Roman" w:eastAsia="仿宋" w:hAnsi="Times New Roman" w:hint="eastAsia"/>
              </w:rPr>
              <w:t>湖南财政经济学院</w:t>
            </w:r>
          </w:p>
        </w:tc>
        <w:tc>
          <w:tcPr>
            <w:tcW w:w="3994" w:type="pct"/>
            <w:gridSpan w:val="4"/>
            <w:vAlign w:val="center"/>
          </w:tcPr>
          <w:p w:rsidR="00773B49" w:rsidRPr="00184588" w:rsidRDefault="008B2B02" w:rsidP="00703D1C">
            <w:pPr>
              <w:adjustRightInd w:val="0"/>
              <w:snapToGrid w:val="0"/>
              <w:ind w:firstLineChars="200" w:firstLine="420"/>
              <w:jc w:val="left"/>
              <w:rPr>
                <w:rFonts w:ascii="Times New Roman" w:eastAsia="仿宋" w:hAnsi="Times New Roman"/>
              </w:rPr>
            </w:pPr>
            <w:r w:rsidRPr="008B2B02">
              <w:rPr>
                <w:rFonts w:ascii="Times New Roman" w:eastAsia="仿宋" w:hAnsi="Times New Roman" w:hint="eastAsia"/>
              </w:rPr>
              <w:t>在本项目中主要负责《中央税收收入征管政策执行部门联网审计系统》中审计管理子系统的软件开发，在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本项目中实现了以下创新与推广应用：</w:t>
            </w:r>
            <w:r w:rsidRPr="008B2B02">
              <w:rPr>
                <w:rFonts w:ascii="Times New Roman" w:eastAsia="仿宋" w:hAnsi="Times New Roman" w:hint="eastAsia"/>
              </w:rPr>
              <w:t xml:space="preserve"> 1.</w:t>
            </w:r>
            <w:r w:rsidRPr="008B2B02">
              <w:rPr>
                <w:rFonts w:ascii="Times New Roman" w:eastAsia="仿宋" w:hAnsi="Times New Roman" w:hint="eastAsia"/>
              </w:rPr>
              <w:t>提出了审计方法库的构建思想，设计集成了国税系统中税款征收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审计、税源管理审计、税政管理审计、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税务稽查审计、发票管理审计、纳税评估审计等关键领域的审计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方法，以及海关系统中的总体分析方法</w:t>
            </w:r>
            <w:r w:rsidRPr="008B2B02">
              <w:rPr>
                <w:rFonts w:ascii="Times New Roman" w:eastAsia="仿宋" w:hAnsi="Times New Roman" w:hint="eastAsia"/>
              </w:rPr>
              <w:t xml:space="preserve"> 28</w:t>
            </w:r>
            <w:r w:rsidRPr="008B2B02">
              <w:rPr>
                <w:rFonts w:ascii="Times New Roman" w:eastAsia="仿宋" w:hAnsi="Times New Roman" w:hint="eastAsia"/>
              </w:rPr>
              <w:t>个、内部控制测评方法</w:t>
            </w:r>
            <w:r w:rsidRPr="008B2B02">
              <w:rPr>
                <w:rFonts w:ascii="Times New Roman" w:eastAsia="仿宋" w:hAnsi="Times New Roman" w:hint="eastAsia"/>
              </w:rPr>
              <w:t>8</w:t>
            </w:r>
            <w:r w:rsidRPr="008B2B02">
              <w:rPr>
                <w:rFonts w:ascii="Times New Roman" w:eastAsia="仿宋" w:hAnsi="Times New Roman" w:hint="eastAsia"/>
              </w:rPr>
              <w:t>个、审计核查方法</w:t>
            </w:r>
            <w:r w:rsidRPr="008B2B02">
              <w:rPr>
                <w:rFonts w:ascii="Times New Roman" w:eastAsia="仿宋" w:hAnsi="Times New Roman" w:hint="eastAsia"/>
              </w:rPr>
              <w:t>27</w:t>
            </w:r>
            <w:r w:rsidRPr="008B2B02">
              <w:rPr>
                <w:rFonts w:ascii="Times New Roman" w:eastAsia="仿宋" w:hAnsi="Times New Roman" w:hint="eastAsia"/>
              </w:rPr>
              <w:t>个、查询方法</w:t>
            </w:r>
            <w:r w:rsidRPr="008B2B02">
              <w:rPr>
                <w:rFonts w:ascii="Times New Roman" w:eastAsia="仿宋" w:hAnsi="Times New Roman" w:hint="eastAsia"/>
              </w:rPr>
              <w:t>9</w:t>
            </w:r>
            <w:r w:rsidRPr="008B2B02">
              <w:rPr>
                <w:rFonts w:ascii="Times New Roman" w:eastAsia="仿宋" w:hAnsi="Times New Roman" w:hint="eastAsia"/>
              </w:rPr>
              <w:t>个、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辅助决策</w:t>
            </w:r>
            <w:r w:rsidRPr="008B2B02">
              <w:rPr>
                <w:rFonts w:ascii="Times New Roman" w:eastAsia="仿宋" w:hAnsi="Times New Roman" w:hint="eastAsia"/>
              </w:rPr>
              <w:t>7</w:t>
            </w:r>
            <w:r w:rsidRPr="008B2B02">
              <w:rPr>
                <w:rFonts w:ascii="Times New Roman" w:eastAsia="仿宋" w:hAnsi="Times New Roman" w:hint="eastAsia"/>
              </w:rPr>
              <w:t>个审计方法，为审计人员提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供了功能强大的开放式国税以及海关审计平台；</w:t>
            </w:r>
            <w:r w:rsidRPr="008B2B02">
              <w:rPr>
                <w:rFonts w:ascii="Times New Roman" w:eastAsia="仿宋" w:hAnsi="Times New Roman" w:hint="eastAsia"/>
              </w:rPr>
              <w:t xml:space="preserve"> 2.</w:t>
            </w:r>
            <w:r w:rsidRPr="008B2B02">
              <w:rPr>
                <w:rFonts w:ascii="Times New Roman" w:eastAsia="仿宋" w:hAnsi="Times New Roman" w:hint="eastAsia"/>
              </w:rPr>
              <w:t>参与提出了数据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处理的相关方法，包括数据</w:t>
            </w:r>
            <w:proofErr w:type="gramStart"/>
            <w:r w:rsidRPr="008B2B02">
              <w:rPr>
                <w:rFonts w:ascii="Times New Roman" w:eastAsia="仿宋" w:hAnsi="Times New Roman" w:hint="eastAsia"/>
              </w:rPr>
              <w:t>降维处理</w:t>
            </w:r>
            <w:proofErr w:type="gramEnd"/>
            <w:r w:rsidRPr="008B2B02">
              <w:rPr>
                <w:rFonts w:ascii="Times New Roman" w:eastAsia="仿宋" w:hAnsi="Times New Roman" w:hint="eastAsia"/>
              </w:rPr>
              <w:t>方法，显著序列数据发现方法，中值滤波</w:t>
            </w:r>
            <w:proofErr w:type="gramStart"/>
            <w:r w:rsidRPr="008B2B02">
              <w:rPr>
                <w:rFonts w:ascii="Times New Roman" w:eastAsia="仿宋" w:hAnsi="Times New Roman" w:hint="eastAsia"/>
              </w:rPr>
              <w:t>除噪方法</w:t>
            </w:r>
            <w:proofErr w:type="gramEnd"/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等，进行审计预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处理；</w:t>
            </w:r>
            <w:r w:rsidRPr="008B2B02">
              <w:rPr>
                <w:rFonts w:ascii="Times New Roman" w:eastAsia="仿宋" w:hAnsi="Times New Roman" w:hint="eastAsia"/>
              </w:rPr>
              <w:t xml:space="preserve"> 3.</w:t>
            </w:r>
            <w:r w:rsidRPr="008B2B02">
              <w:rPr>
                <w:rFonts w:ascii="Times New Roman" w:eastAsia="仿宋" w:hAnsi="Times New Roman" w:hint="eastAsia"/>
              </w:rPr>
              <w:t>项目在国税总局、重庆国税局、海口海关以及沈阳海关进行了系统的试用，项目组成员全程参与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系统审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计，试用效果良好，并取得了良好的审计成果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3" w:type="pct"/>
          <w:trHeight w:val="1517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center"/>
          </w:tcPr>
          <w:p w:rsidR="00773B49" w:rsidRPr="00184588" w:rsidRDefault="008B2B02" w:rsidP="004F1665">
            <w:pPr>
              <w:adjustRightInd w:val="0"/>
              <w:snapToGrid w:val="0"/>
              <w:jc w:val="left"/>
              <w:rPr>
                <w:rFonts w:ascii="Times New Roman" w:eastAsia="仿宋" w:hAnsi="Times New Roman"/>
              </w:rPr>
            </w:pPr>
            <w:r w:rsidRPr="008B2B02">
              <w:rPr>
                <w:rFonts w:ascii="Times New Roman" w:eastAsia="仿宋" w:hAnsi="Times New Roman" w:hint="eastAsia"/>
              </w:rPr>
              <w:t>中南大学</w:t>
            </w:r>
          </w:p>
        </w:tc>
        <w:tc>
          <w:tcPr>
            <w:tcW w:w="3994" w:type="pct"/>
            <w:gridSpan w:val="4"/>
            <w:vAlign w:val="center"/>
          </w:tcPr>
          <w:p w:rsidR="00773B49" w:rsidRPr="00184588" w:rsidRDefault="008B2B02" w:rsidP="00703D1C">
            <w:pPr>
              <w:adjustRightInd w:val="0"/>
              <w:snapToGrid w:val="0"/>
              <w:ind w:firstLineChars="200" w:firstLine="420"/>
              <w:jc w:val="left"/>
              <w:rPr>
                <w:rFonts w:ascii="Times New Roman" w:eastAsia="仿宋" w:hAnsi="Times New Roman"/>
              </w:rPr>
            </w:pPr>
            <w:r w:rsidRPr="008B2B02">
              <w:rPr>
                <w:rFonts w:ascii="Times New Roman" w:eastAsia="仿宋" w:hAnsi="Times New Roman" w:hint="eastAsia"/>
              </w:rPr>
              <w:t>在本项目中主要负责《中央税收收入征管政策执行部门联网审计系统》的软件开发、部署以及在被审计单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位中的试用，在本项目中实现了以下创新与推广应用：</w:t>
            </w:r>
            <w:r w:rsidRPr="008B2B02">
              <w:rPr>
                <w:rFonts w:ascii="Times New Roman" w:eastAsia="仿宋" w:hAnsi="Times New Roman" w:hint="eastAsia"/>
              </w:rPr>
              <w:t xml:space="preserve"> 1.</w:t>
            </w:r>
            <w:r w:rsidRPr="008B2B02">
              <w:rPr>
                <w:rFonts w:ascii="Times New Roman" w:eastAsia="仿宋" w:hAnsi="Times New Roman" w:hint="eastAsia"/>
              </w:rPr>
              <w:t>提出了将</w:t>
            </w:r>
            <w:r w:rsidRPr="008B2B02">
              <w:rPr>
                <w:rFonts w:ascii="Times New Roman" w:eastAsia="仿宋" w:hAnsi="Times New Roman" w:hint="eastAsia"/>
              </w:rPr>
              <w:t>B/S</w:t>
            </w:r>
            <w:r w:rsidRPr="008B2B02">
              <w:rPr>
                <w:rFonts w:ascii="Times New Roman" w:eastAsia="仿宋" w:hAnsi="Times New Roman" w:hint="eastAsia"/>
              </w:rPr>
              <w:t>与</w:t>
            </w:r>
            <w:r w:rsidRPr="008B2B02">
              <w:rPr>
                <w:rFonts w:ascii="Times New Roman" w:eastAsia="仿宋" w:hAnsi="Times New Roman" w:hint="eastAsia"/>
              </w:rPr>
              <w:t>C/S</w:t>
            </w:r>
            <w:r w:rsidRPr="008B2B02">
              <w:rPr>
                <w:rFonts w:ascii="Times New Roman" w:eastAsia="仿宋" w:hAnsi="Times New Roman" w:hint="eastAsia"/>
              </w:rPr>
              <w:t>相结合的模式，将审计方法的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管理以及审计业务分离，实现审计管理与审计服务并行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的审计新模式；</w:t>
            </w:r>
            <w:r w:rsidRPr="008B2B02">
              <w:rPr>
                <w:rFonts w:ascii="Times New Roman" w:eastAsia="仿宋" w:hAnsi="Times New Roman" w:hint="eastAsia"/>
              </w:rPr>
              <w:t xml:space="preserve"> 2.</w:t>
            </w:r>
            <w:r w:rsidRPr="008B2B02">
              <w:rPr>
                <w:rFonts w:ascii="Times New Roman" w:eastAsia="仿宋" w:hAnsi="Times New Roman" w:hint="eastAsia"/>
              </w:rPr>
              <w:t>提出了数据处理的相关方法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，包括数据</w:t>
            </w:r>
            <w:proofErr w:type="gramStart"/>
            <w:r w:rsidRPr="008B2B02">
              <w:rPr>
                <w:rFonts w:ascii="Times New Roman" w:eastAsia="仿宋" w:hAnsi="Times New Roman" w:hint="eastAsia"/>
              </w:rPr>
              <w:t>降维处理</w:t>
            </w:r>
            <w:proofErr w:type="gramEnd"/>
            <w:r w:rsidRPr="008B2B02">
              <w:rPr>
                <w:rFonts w:ascii="Times New Roman" w:eastAsia="仿宋" w:hAnsi="Times New Roman" w:hint="eastAsia"/>
              </w:rPr>
              <w:t>方法，显著序列数据发现方法，伪中值滤波</w:t>
            </w:r>
            <w:proofErr w:type="gramStart"/>
            <w:r w:rsidRPr="008B2B02">
              <w:rPr>
                <w:rFonts w:ascii="Times New Roman" w:eastAsia="仿宋" w:hAnsi="Times New Roman" w:hint="eastAsia"/>
              </w:rPr>
              <w:t>除噪方法</w:t>
            </w:r>
            <w:proofErr w:type="gramEnd"/>
            <w:r w:rsidRPr="008B2B02">
              <w:rPr>
                <w:rFonts w:ascii="Times New Roman" w:eastAsia="仿宋" w:hAnsi="Times New Roman" w:hint="eastAsia"/>
              </w:rPr>
              <w:t>等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，进行审计预处理；</w:t>
            </w:r>
            <w:r w:rsidRPr="008B2B02">
              <w:rPr>
                <w:rFonts w:ascii="Times New Roman" w:eastAsia="仿宋" w:hAnsi="Times New Roman" w:hint="eastAsia"/>
              </w:rPr>
              <w:t xml:space="preserve"> 3.</w:t>
            </w:r>
            <w:r w:rsidRPr="008B2B02">
              <w:rPr>
                <w:rFonts w:ascii="Times New Roman" w:eastAsia="仿宋" w:hAnsi="Times New Roman" w:hint="eastAsia"/>
              </w:rPr>
              <w:t>设计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审计方法自由查询可视化交互模型，为不熟悉数据库操作以及</w:t>
            </w:r>
            <w:r w:rsidRPr="008B2B02">
              <w:rPr>
                <w:rFonts w:ascii="Times New Roman" w:eastAsia="仿宋" w:hAnsi="Times New Roman" w:hint="eastAsia"/>
              </w:rPr>
              <w:t>SQL</w:t>
            </w:r>
            <w:r w:rsidRPr="008B2B02">
              <w:rPr>
                <w:rFonts w:ascii="Times New Roman" w:eastAsia="仿宋" w:hAnsi="Times New Roman" w:hint="eastAsia"/>
              </w:rPr>
              <w:t>语言的专业审计人员提供可视化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操作平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台，人机体验效果好，为审计人员通过全面的视觉感知信息；</w:t>
            </w:r>
            <w:r w:rsidRPr="008B2B02">
              <w:rPr>
                <w:rFonts w:ascii="Times New Roman" w:eastAsia="仿宋" w:hAnsi="Times New Roman" w:hint="eastAsia"/>
              </w:rPr>
              <w:t xml:space="preserve"> 4.</w:t>
            </w:r>
            <w:r w:rsidRPr="008B2B02">
              <w:rPr>
                <w:rFonts w:ascii="Times New Roman" w:eastAsia="仿宋" w:hAnsi="Times New Roman" w:hint="eastAsia"/>
              </w:rPr>
              <w:t>采用数据挖掘方法，集成审计数据多维展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示功能，通过与</w:t>
            </w:r>
            <w:r w:rsidRPr="008B2B02">
              <w:rPr>
                <w:rFonts w:ascii="Times New Roman" w:eastAsia="仿宋" w:hAnsi="Times New Roman" w:hint="eastAsia"/>
              </w:rPr>
              <w:t>SQLSERVER BI</w:t>
            </w:r>
            <w:r w:rsidRPr="008B2B02">
              <w:rPr>
                <w:rFonts w:ascii="Times New Roman" w:eastAsia="仿宋" w:hAnsi="Times New Roman" w:hint="eastAsia"/>
              </w:rPr>
              <w:t>进行交互、设计数据展示平台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对数据进行多维显示。审计人员通过对多维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数据的下钻、上卷、旋转等操作，从多角度对数据总体情况有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更加全面的了解。</w:t>
            </w:r>
            <w:r w:rsidRPr="008B2B02">
              <w:rPr>
                <w:rFonts w:ascii="Times New Roman" w:eastAsia="仿宋" w:hAnsi="Times New Roman" w:hint="eastAsia"/>
              </w:rPr>
              <w:t xml:space="preserve"> 5.</w:t>
            </w:r>
            <w:r w:rsidRPr="008B2B02">
              <w:rPr>
                <w:rFonts w:ascii="Times New Roman" w:eastAsia="仿宋" w:hAnsi="Times New Roman" w:hint="eastAsia"/>
              </w:rPr>
              <w:t>项目在重庆国税局、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海口海关、沈阳海关进行了系统的试用，项目组成员全程参与系统审计，试用效果良好，并取得了良好的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审计成果。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3" w:type="pct"/>
          <w:trHeight w:val="1517"/>
          <w:jc w:val="center"/>
        </w:trPr>
        <w:tc>
          <w:tcPr>
            <w:tcW w:w="445" w:type="pct"/>
            <w:vMerge/>
            <w:vAlign w:val="center"/>
          </w:tcPr>
          <w:p w:rsidR="00773B49" w:rsidRPr="00184588" w:rsidRDefault="00773B49" w:rsidP="004F1665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  <w:tc>
          <w:tcPr>
            <w:tcW w:w="498" w:type="pct"/>
            <w:gridSpan w:val="2"/>
            <w:vAlign w:val="center"/>
          </w:tcPr>
          <w:p w:rsidR="00773B49" w:rsidRPr="00184588" w:rsidRDefault="008B2B02" w:rsidP="004F1665">
            <w:pPr>
              <w:adjustRightInd w:val="0"/>
              <w:snapToGrid w:val="0"/>
              <w:jc w:val="left"/>
              <w:rPr>
                <w:rFonts w:ascii="Times New Roman" w:eastAsia="仿宋" w:hAnsi="Times New Roman"/>
              </w:rPr>
            </w:pPr>
            <w:r w:rsidRPr="008B2B02">
              <w:rPr>
                <w:rFonts w:ascii="Times New Roman" w:eastAsia="仿宋" w:hAnsi="Times New Roman" w:hint="eastAsia"/>
              </w:rPr>
              <w:t>中华人民共和国审计署驻长沙特派员办事处</w:t>
            </w:r>
          </w:p>
        </w:tc>
        <w:tc>
          <w:tcPr>
            <w:tcW w:w="3994" w:type="pct"/>
            <w:gridSpan w:val="4"/>
            <w:vAlign w:val="center"/>
          </w:tcPr>
          <w:p w:rsidR="00773B49" w:rsidRPr="00184588" w:rsidRDefault="008B2B02" w:rsidP="000963EF">
            <w:pPr>
              <w:adjustRightInd w:val="0"/>
              <w:snapToGrid w:val="0"/>
              <w:ind w:firstLineChars="200" w:firstLine="420"/>
              <w:jc w:val="left"/>
              <w:rPr>
                <w:rFonts w:ascii="Times New Roman" w:eastAsia="仿宋" w:hAnsi="Times New Roman"/>
              </w:rPr>
            </w:pPr>
            <w:r w:rsidRPr="008B2B02">
              <w:rPr>
                <w:rFonts w:ascii="Times New Roman" w:eastAsia="仿宋" w:hAnsi="Times New Roman" w:hint="eastAsia"/>
              </w:rPr>
              <w:t>在本项目中主要负责协调与配合《中央税收收入征管政策执行部门联网审计系统》的软件开发、部署，负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责《中央税收收入征管政策执行部门联网审计系统》试用示范点的建设，负责《中央税收收入征管政策执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行部门联网审计系统》在审计署</w:t>
            </w:r>
            <w:r w:rsidRPr="008B2B02">
              <w:rPr>
                <w:rFonts w:ascii="Times New Roman" w:eastAsia="仿宋" w:hAnsi="Times New Roman" w:hint="eastAsia"/>
              </w:rPr>
              <w:t>18</w:t>
            </w:r>
            <w:r w:rsidRPr="008B2B02">
              <w:rPr>
                <w:rFonts w:ascii="Times New Roman" w:eastAsia="仿宋" w:hAnsi="Times New Roman" w:hint="eastAsia"/>
              </w:rPr>
              <w:t>个特派办的应用推广，在本项目中实现了以下创新与推广应用：</w:t>
            </w:r>
            <w:r w:rsidRPr="008B2B02">
              <w:rPr>
                <w:rFonts w:ascii="Times New Roman" w:eastAsia="仿宋" w:hAnsi="Times New Roman" w:hint="eastAsia"/>
              </w:rPr>
              <w:t xml:space="preserve"> 1.</w:t>
            </w:r>
            <w:r w:rsidRPr="008B2B02">
              <w:rPr>
                <w:rFonts w:ascii="Times New Roman" w:eastAsia="仿宋" w:hAnsi="Times New Roman" w:hint="eastAsia"/>
              </w:rPr>
              <w:t>构建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了审计数据分析中心，通过采集国税、海关及其他外部数据，将审计数据中心中的所有服务器、客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户端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机器均挂接于审计专网，通过</w:t>
            </w:r>
            <w:r w:rsidRPr="008B2B02">
              <w:rPr>
                <w:rFonts w:ascii="Times New Roman" w:eastAsia="仿宋" w:hAnsi="Times New Roman" w:hint="eastAsia"/>
              </w:rPr>
              <w:t>CA</w:t>
            </w:r>
            <w:r w:rsidRPr="008B2B02">
              <w:rPr>
                <w:rFonts w:ascii="Times New Roman" w:eastAsia="仿宋" w:hAnsi="Times New Roman" w:hint="eastAsia"/>
              </w:rPr>
              <w:t>验证、数据权限控制、迷彩</w:t>
            </w:r>
            <w:r w:rsidRPr="008B2B02">
              <w:rPr>
                <w:rFonts w:ascii="Times New Roman" w:eastAsia="仿宋" w:hAnsi="Times New Roman" w:hint="eastAsia"/>
              </w:rPr>
              <w:t>U</w:t>
            </w:r>
            <w:r w:rsidRPr="008B2B02">
              <w:rPr>
                <w:rFonts w:ascii="Times New Roman" w:eastAsia="仿宋" w:hAnsi="Times New Roman" w:hint="eastAsia"/>
              </w:rPr>
              <w:t>锁等安全设备，保证数据传输以及数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据分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析的安全性，为国税以及海关审计提供数据基础；</w:t>
            </w:r>
            <w:r w:rsidRPr="008B2B02">
              <w:rPr>
                <w:rFonts w:ascii="Times New Roman" w:eastAsia="仿宋" w:hAnsi="Times New Roman" w:hint="eastAsia"/>
              </w:rPr>
              <w:t xml:space="preserve"> 2.</w:t>
            </w:r>
            <w:r w:rsidRPr="008B2B02">
              <w:rPr>
                <w:rFonts w:ascii="Times New Roman" w:eastAsia="仿宋" w:hAnsi="Times New Roman" w:hint="eastAsia"/>
              </w:rPr>
              <w:t>提出了计算机审计组网模式以及信息系统审计体系架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构，为联网审计提供数据采集的方法以及审计理论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基础；</w:t>
            </w:r>
            <w:r w:rsidRPr="008B2B02">
              <w:rPr>
                <w:rFonts w:ascii="Times New Roman" w:eastAsia="仿宋" w:hAnsi="Times New Roman" w:hint="eastAsia"/>
              </w:rPr>
              <w:t xml:space="preserve"> 3.</w:t>
            </w:r>
            <w:r w:rsidRPr="008B2B02">
              <w:rPr>
                <w:rFonts w:ascii="Times New Roman" w:eastAsia="仿宋" w:hAnsi="Times New Roman" w:hint="eastAsia"/>
              </w:rPr>
              <w:t>开发设计国税审计实务体系以及海关审计实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proofErr w:type="gramStart"/>
            <w:r w:rsidRPr="008B2B02">
              <w:rPr>
                <w:rFonts w:ascii="Times New Roman" w:eastAsia="仿宋" w:hAnsi="Times New Roman" w:hint="eastAsia"/>
              </w:rPr>
              <w:t>务</w:t>
            </w:r>
            <w:proofErr w:type="gramEnd"/>
            <w:r w:rsidRPr="008B2B02">
              <w:rPr>
                <w:rFonts w:ascii="Times New Roman" w:eastAsia="仿宋" w:hAnsi="Times New Roman" w:hint="eastAsia"/>
              </w:rPr>
              <w:t>体系，实务体系对国税以及海关信息化环境、信息化审计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流程做了阐述，重点研究了预算执行审计、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国税审计总体分析、税款征收审计、税政管理审计、关税审计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以及进口税审计等方面的内容、特点和主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要方法，为被审计单位风险评估提供了有效的依据；</w:t>
            </w:r>
            <w:r w:rsidRPr="008B2B02">
              <w:rPr>
                <w:rFonts w:ascii="Times New Roman" w:eastAsia="仿宋" w:hAnsi="Times New Roman" w:hint="eastAsia"/>
              </w:rPr>
              <w:t xml:space="preserve"> 4.</w:t>
            </w:r>
            <w:r w:rsidRPr="008B2B02">
              <w:rPr>
                <w:rFonts w:ascii="Times New Roman" w:eastAsia="仿宋" w:hAnsi="Times New Roman" w:hint="eastAsia"/>
              </w:rPr>
              <w:t>构建《国税联网审计系统》、《海关联网审计系统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》应用示范基地，在审计署长沙办、审计署计算中心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以及国税总局、重庆国税局、海口海关以及沈阳海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proofErr w:type="gramStart"/>
            <w:r w:rsidRPr="008B2B02">
              <w:rPr>
                <w:rFonts w:ascii="Times New Roman" w:eastAsia="仿宋" w:hAnsi="Times New Roman" w:hint="eastAsia"/>
              </w:rPr>
              <w:t>关设立</w:t>
            </w:r>
            <w:proofErr w:type="gramEnd"/>
            <w:r w:rsidRPr="008B2B02">
              <w:rPr>
                <w:rFonts w:ascii="Times New Roman" w:eastAsia="仿宋" w:hAnsi="Times New Roman" w:hint="eastAsia"/>
              </w:rPr>
              <w:t>了应用示范点；</w:t>
            </w:r>
            <w:r w:rsidRPr="008B2B02">
              <w:rPr>
                <w:rFonts w:ascii="Times New Roman" w:eastAsia="仿宋" w:hAnsi="Times New Roman" w:hint="eastAsia"/>
              </w:rPr>
              <w:t xml:space="preserve"> 5.</w:t>
            </w:r>
            <w:r w:rsidRPr="008B2B02">
              <w:rPr>
                <w:rFonts w:ascii="Times New Roman" w:eastAsia="仿宋" w:hAnsi="Times New Roman" w:hint="eastAsia"/>
              </w:rPr>
              <w:t>项目在国税总局、重庆国税局、海口海关以及沈阳海关进行了系统的试用，试用</w:t>
            </w:r>
            <w:r w:rsidRPr="008B2B02">
              <w:rPr>
                <w:rFonts w:ascii="Times New Roman" w:eastAsia="仿宋" w:hAnsi="Times New Roman" w:hint="eastAsia"/>
              </w:rPr>
              <w:t xml:space="preserve"> </w:t>
            </w:r>
            <w:r w:rsidRPr="008B2B02">
              <w:rPr>
                <w:rFonts w:ascii="Times New Roman" w:eastAsia="仿宋" w:hAnsi="Times New Roman" w:hint="eastAsia"/>
              </w:rPr>
              <w:t>效果良好，并取得了良好的审计成果</w:t>
            </w:r>
            <w:r>
              <w:rPr>
                <w:rFonts w:ascii="Times New Roman" w:eastAsia="仿宋" w:hAnsi="Times New Roman" w:hint="eastAsia"/>
              </w:rPr>
              <w:t>。</w:t>
            </w:r>
          </w:p>
        </w:tc>
      </w:tr>
      <w:tr w:rsidR="00773B49" w:rsidRPr="00184588" w:rsidTr="00773B49">
        <w:tblPrEx>
          <w:jc w:val="center"/>
          <w:tblLook w:val="00A0" w:firstRow="1" w:lastRow="0" w:firstColumn="1" w:lastColumn="0" w:noHBand="0" w:noVBand="0"/>
        </w:tblPrEx>
        <w:trPr>
          <w:gridAfter w:val="1"/>
          <w:wAfter w:w="63" w:type="pct"/>
          <w:trHeight w:val="216"/>
          <w:jc w:val="center"/>
        </w:trPr>
        <w:tc>
          <w:tcPr>
            <w:tcW w:w="445" w:type="pct"/>
            <w:vAlign w:val="center"/>
          </w:tcPr>
          <w:p w:rsidR="00773B49" w:rsidRPr="00184588" w:rsidRDefault="00773B49" w:rsidP="004F1665">
            <w:pPr>
              <w:jc w:val="center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184588">
              <w:rPr>
                <w:rFonts w:ascii="Times New Roman" w:eastAsia="仿宋_GB2312" w:hAnsi="Times New Roman"/>
                <w:b/>
                <w:sz w:val="24"/>
                <w:szCs w:val="24"/>
              </w:rPr>
              <w:t>完成人合作关系说明</w:t>
            </w:r>
          </w:p>
        </w:tc>
        <w:tc>
          <w:tcPr>
            <w:tcW w:w="4492" w:type="pct"/>
            <w:gridSpan w:val="6"/>
            <w:vAlign w:val="center"/>
          </w:tcPr>
          <w:p w:rsidR="00773B49" w:rsidRPr="00703D1C" w:rsidRDefault="008B2B02" w:rsidP="008B2B02">
            <w:pPr>
              <w:adjustRightInd w:val="0"/>
              <w:snapToGrid w:val="0"/>
              <w:ind w:firstLineChars="200" w:firstLine="420"/>
              <w:jc w:val="left"/>
              <w:rPr>
                <w:rFonts w:ascii="Times New Roman" w:eastAsia="仿宋" w:hAnsi="Times New Roman"/>
              </w:rPr>
            </w:pPr>
            <w:r w:rsidRPr="008B2B02">
              <w:rPr>
                <w:rFonts w:ascii="Times New Roman" w:eastAsia="仿宋" w:hAnsi="Times New Roman" w:hint="eastAsia"/>
              </w:rPr>
              <w:t>借势快速发展的大数据与人工智能，无论在“人</w:t>
            </w:r>
            <w:r w:rsidRPr="008B2B02">
              <w:rPr>
                <w:rFonts w:ascii="Times New Roman" w:eastAsia="仿宋" w:hAnsi="Times New Roman" w:hint="eastAsia"/>
              </w:rPr>
              <w:t>-</w:t>
            </w:r>
            <w:r w:rsidRPr="008B2B02">
              <w:rPr>
                <w:rFonts w:ascii="Times New Roman" w:eastAsia="仿宋" w:hAnsi="Times New Roman" w:hint="eastAsia"/>
              </w:rPr>
              <w:t>机</w:t>
            </w:r>
            <w:r w:rsidRPr="008B2B02">
              <w:rPr>
                <w:rFonts w:ascii="Times New Roman" w:eastAsia="仿宋" w:hAnsi="Times New Roman" w:hint="eastAsia"/>
              </w:rPr>
              <w:t>-</w:t>
            </w:r>
            <w:r w:rsidRPr="008B2B02">
              <w:rPr>
                <w:rFonts w:ascii="Times New Roman" w:eastAsia="仿宋" w:hAnsi="Times New Roman" w:hint="eastAsia"/>
              </w:rPr>
              <w:t>物”互联的一体化泛在互联世界，还是在新一代基础设施建设中，计算机软件与认知科学、数据科学、社会科学、人工智能等学科融合交叉，促使软件系统的开发朝着智能化、服务化、生态化的方向发展，服务对象的多样化、知识获取的有效性、智能分析的可信性等特征为智能软件的开发带来全新的挑战。该项目针对大数据环境下面向服务的智能软件开发难题，研究了面向服务的智能软件生态系统的生成及演化规律，辨析出大规模群体协作软件开发机理，设计软件生态系统多维</w:t>
            </w:r>
            <w:proofErr w:type="gramStart"/>
            <w:r w:rsidRPr="008B2B02">
              <w:rPr>
                <w:rFonts w:ascii="Times New Roman" w:eastAsia="仿宋" w:hAnsi="Times New Roman" w:hint="eastAsia"/>
              </w:rPr>
              <w:t>度特征</w:t>
            </w:r>
            <w:proofErr w:type="gramEnd"/>
            <w:r w:rsidRPr="008B2B02">
              <w:rPr>
                <w:rFonts w:ascii="Times New Roman" w:eastAsia="仿宋" w:hAnsi="Times New Roman" w:hint="eastAsia"/>
              </w:rPr>
              <w:t>度量方法，开发了面向审计领域的智能软件自适应开发引擎与协同开发环境，用智能软件</w:t>
            </w:r>
            <w:proofErr w:type="gramStart"/>
            <w:r w:rsidRPr="008B2B02">
              <w:rPr>
                <w:rFonts w:ascii="Times New Roman" w:eastAsia="仿宋" w:hAnsi="Times New Roman" w:hint="eastAsia"/>
              </w:rPr>
              <w:t>定义群智化</w:t>
            </w:r>
            <w:proofErr w:type="gramEnd"/>
            <w:r w:rsidRPr="008B2B02">
              <w:rPr>
                <w:rFonts w:ascii="Times New Roman" w:eastAsia="仿宋" w:hAnsi="Times New Roman" w:hint="eastAsia"/>
              </w:rPr>
              <w:t>、服务化与生态化，降低了软件开发的复杂性、提高了软件开发效率、大幅度提升软件质量、增强软件稳定性、可靠性、易用性与安全性，帮助各行业完成产业转型升级和创新发展。</w:t>
            </w:r>
          </w:p>
          <w:p w:rsidR="00773B49" w:rsidRPr="008B2B02" w:rsidRDefault="00773B49" w:rsidP="000963EF">
            <w:pPr>
              <w:adjustRightInd w:val="0"/>
              <w:snapToGrid w:val="0"/>
              <w:ind w:firstLineChars="200" w:firstLine="420"/>
              <w:jc w:val="left"/>
              <w:rPr>
                <w:rFonts w:ascii="Times New Roman" w:eastAsia="仿宋" w:hAnsi="Times New Roman"/>
              </w:rPr>
            </w:pPr>
            <w:r w:rsidRPr="00703D1C">
              <w:rPr>
                <w:rFonts w:ascii="Times New Roman" w:eastAsia="仿宋" w:hAnsi="Times New Roman" w:hint="eastAsia"/>
              </w:rPr>
              <w:t>完成人</w:t>
            </w:r>
            <w:r w:rsidR="008B2B02">
              <w:rPr>
                <w:rFonts w:ascii="Times New Roman" w:eastAsia="仿宋" w:hAnsi="Times New Roman" w:hint="eastAsia"/>
              </w:rPr>
              <w:t>樊晓平</w:t>
            </w:r>
            <w:r w:rsidRPr="00703D1C">
              <w:rPr>
                <w:rFonts w:ascii="Times New Roman" w:eastAsia="仿宋" w:hAnsi="Times New Roman" w:hint="eastAsia"/>
              </w:rPr>
              <w:t>、</w:t>
            </w:r>
            <w:r w:rsidR="008B2B02">
              <w:rPr>
                <w:rFonts w:ascii="Times New Roman" w:eastAsia="仿宋" w:hAnsi="Times New Roman" w:hint="eastAsia"/>
              </w:rPr>
              <w:t>刘胜宗</w:t>
            </w:r>
            <w:r w:rsidRPr="00703D1C">
              <w:rPr>
                <w:rFonts w:ascii="Times New Roman" w:eastAsia="仿宋" w:hAnsi="Times New Roman" w:hint="eastAsia"/>
              </w:rPr>
              <w:t>、</w:t>
            </w:r>
            <w:r w:rsidR="008B2B02">
              <w:rPr>
                <w:rFonts w:ascii="Times New Roman" w:eastAsia="仿宋" w:hAnsi="Times New Roman" w:hint="eastAsia"/>
              </w:rPr>
              <w:t>孙光</w:t>
            </w:r>
            <w:r w:rsidRPr="00703D1C">
              <w:rPr>
                <w:rFonts w:ascii="Times New Roman" w:eastAsia="仿宋" w:hAnsi="Times New Roman" w:hint="eastAsia"/>
              </w:rPr>
              <w:t>是项目完成第一单位</w:t>
            </w:r>
            <w:r w:rsidR="008B2B02">
              <w:rPr>
                <w:rFonts w:ascii="Times New Roman" w:eastAsia="仿宋" w:hAnsi="Times New Roman" w:hint="eastAsia"/>
              </w:rPr>
              <w:t>湖南财政经济学院</w:t>
            </w:r>
            <w:r w:rsidRPr="00703D1C">
              <w:rPr>
                <w:rFonts w:ascii="Times New Roman" w:eastAsia="仿宋" w:hAnsi="Times New Roman" w:hint="eastAsia"/>
              </w:rPr>
              <w:t>团队成员。</w:t>
            </w:r>
            <w:r w:rsidRPr="00703D1C">
              <w:rPr>
                <w:rFonts w:ascii="Times New Roman" w:eastAsia="仿宋" w:hAnsi="Times New Roman"/>
              </w:rPr>
              <w:t>完成人</w:t>
            </w:r>
            <w:r w:rsidR="008B2B02">
              <w:rPr>
                <w:rFonts w:ascii="Times New Roman" w:eastAsia="仿宋" w:hAnsi="Times New Roman" w:hint="eastAsia"/>
              </w:rPr>
              <w:t>廖志芳</w:t>
            </w:r>
            <w:r w:rsidRPr="00703D1C">
              <w:rPr>
                <w:rFonts w:ascii="Times New Roman" w:eastAsia="仿宋" w:hAnsi="Times New Roman"/>
              </w:rPr>
              <w:t>、</w:t>
            </w:r>
            <w:r w:rsidR="008B2B02">
              <w:rPr>
                <w:rFonts w:ascii="Times New Roman" w:eastAsia="仿宋" w:hAnsi="Times New Roman" w:hint="eastAsia"/>
              </w:rPr>
              <w:t>刘丽敏</w:t>
            </w:r>
            <w:r w:rsidRPr="00703D1C">
              <w:rPr>
                <w:rFonts w:ascii="Times New Roman" w:eastAsia="仿宋" w:hAnsi="Times New Roman" w:hint="eastAsia"/>
              </w:rPr>
              <w:t>、</w:t>
            </w:r>
            <w:r w:rsidR="008B2B02">
              <w:rPr>
                <w:rFonts w:ascii="Times New Roman" w:eastAsia="仿宋" w:hAnsi="Times New Roman" w:hint="eastAsia"/>
              </w:rPr>
              <w:t>郁松、刘少强</w:t>
            </w:r>
            <w:r w:rsidRPr="00703D1C">
              <w:rPr>
                <w:rFonts w:ascii="Times New Roman" w:eastAsia="仿宋" w:hAnsi="Times New Roman"/>
              </w:rPr>
              <w:t>项目第二完成单位</w:t>
            </w:r>
            <w:r w:rsidR="008B2B02">
              <w:rPr>
                <w:rFonts w:ascii="Times New Roman" w:eastAsia="仿宋" w:hAnsi="Times New Roman" w:hint="eastAsia"/>
              </w:rPr>
              <w:t>中南大学</w:t>
            </w:r>
            <w:r w:rsidRPr="00703D1C">
              <w:rPr>
                <w:rFonts w:ascii="Times New Roman" w:eastAsia="仿宋" w:hAnsi="Times New Roman"/>
              </w:rPr>
              <w:t>团队成员。</w:t>
            </w:r>
            <w:r w:rsidRPr="00703D1C">
              <w:rPr>
                <w:rFonts w:ascii="Times New Roman" w:eastAsia="仿宋" w:hAnsi="Times New Roman" w:hint="eastAsia"/>
              </w:rPr>
              <w:t>完成人</w:t>
            </w:r>
            <w:r w:rsidR="008B2B02">
              <w:rPr>
                <w:rFonts w:ascii="Times New Roman" w:eastAsia="仿宋" w:hAnsi="Times New Roman" w:hint="eastAsia"/>
              </w:rPr>
              <w:t>谢岳山、</w:t>
            </w:r>
            <w:r w:rsidR="008B2B02" w:rsidRPr="008B2B02">
              <w:rPr>
                <w:rFonts w:ascii="Times New Roman" w:eastAsia="仿宋" w:hAnsi="Times New Roman" w:hint="eastAsia"/>
              </w:rPr>
              <w:t>冯聿梦</w:t>
            </w:r>
            <w:r>
              <w:rPr>
                <w:rFonts w:ascii="Times New Roman" w:eastAsia="仿宋" w:hAnsi="Times New Roman" w:hint="eastAsia"/>
              </w:rPr>
              <w:t>为项目第三完成单位</w:t>
            </w:r>
            <w:r w:rsidR="008B2B02" w:rsidRPr="008B2B02">
              <w:rPr>
                <w:rFonts w:ascii="Times New Roman" w:eastAsia="仿宋" w:hAnsi="Times New Roman" w:hint="eastAsia"/>
              </w:rPr>
              <w:t>中华人民共和国审计署驻长沙特派员办事处</w:t>
            </w:r>
            <w:r>
              <w:rPr>
                <w:rFonts w:ascii="Times New Roman" w:eastAsia="仿宋" w:hAnsi="Times New Roman" w:hint="eastAsia"/>
              </w:rPr>
              <w:t>团队成员。</w:t>
            </w:r>
          </w:p>
        </w:tc>
      </w:tr>
    </w:tbl>
    <w:p w:rsidR="00B772FA" w:rsidRPr="00B772FA" w:rsidRDefault="00B772FA">
      <w:pPr>
        <w:ind w:firstLineChars="1450" w:firstLine="4640"/>
        <w:rPr>
          <w:rFonts w:ascii="仿宋_GB2312" w:eastAsia="仿宋_GB2312" w:hAnsi="仿宋_GB2312" w:cs="仿宋_GB2312"/>
          <w:sz w:val="32"/>
          <w:szCs w:val="32"/>
        </w:rPr>
      </w:pPr>
    </w:p>
    <w:sectPr w:rsidR="00B772FA" w:rsidRPr="00B772F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75A" w:rsidRDefault="0051275A" w:rsidP="002834EF">
      <w:r>
        <w:separator/>
      </w:r>
    </w:p>
  </w:endnote>
  <w:endnote w:type="continuationSeparator" w:id="0">
    <w:p w:rsidR="0051275A" w:rsidRDefault="0051275A" w:rsidP="0028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75A" w:rsidRDefault="0051275A" w:rsidP="002834EF">
      <w:r>
        <w:separator/>
      </w:r>
    </w:p>
  </w:footnote>
  <w:footnote w:type="continuationSeparator" w:id="0">
    <w:p w:rsidR="0051275A" w:rsidRDefault="0051275A" w:rsidP="002834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trackedChanges" w:enforcement="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01F"/>
    <w:rsid w:val="00006F5D"/>
    <w:rsid w:val="000301B1"/>
    <w:rsid w:val="00043A9D"/>
    <w:rsid w:val="00044D31"/>
    <w:rsid w:val="0004779F"/>
    <w:rsid w:val="000540BC"/>
    <w:rsid w:val="00054F88"/>
    <w:rsid w:val="00060609"/>
    <w:rsid w:val="00066F16"/>
    <w:rsid w:val="0007186B"/>
    <w:rsid w:val="0007575F"/>
    <w:rsid w:val="00077CB9"/>
    <w:rsid w:val="00085B84"/>
    <w:rsid w:val="00091838"/>
    <w:rsid w:val="000963EF"/>
    <w:rsid w:val="000B074F"/>
    <w:rsid w:val="000B2EB8"/>
    <w:rsid w:val="000B372E"/>
    <w:rsid w:val="000B66A7"/>
    <w:rsid w:val="000C65A8"/>
    <w:rsid w:val="000D1AD0"/>
    <w:rsid w:val="000E5B47"/>
    <w:rsid w:val="000F64DC"/>
    <w:rsid w:val="001166C3"/>
    <w:rsid w:val="00157999"/>
    <w:rsid w:val="0017029F"/>
    <w:rsid w:val="00195FE0"/>
    <w:rsid w:val="001A1BA9"/>
    <w:rsid w:val="001C265A"/>
    <w:rsid w:val="001C2FA9"/>
    <w:rsid w:val="001D2729"/>
    <w:rsid w:val="00200115"/>
    <w:rsid w:val="00224625"/>
    <w:rsid w:val="00233B0A"/>
    <w:rsid w:val="00245636"/>
    <w:rsid w:val="002834EF"/>
    <w:rsid w:val="002B21E6"/>
    <w:rsid w:val="002B2C62"/>
    <w:rsid w:val="002D4376"/>
    <w:rsid w:val="002D45E1"/>
    <w:rsid w:val="002E2ED5"/>
    <w:rsid w:val="00300ABB"/>
    <w:rsid w:val="00304AE3"/>
    <w:rsid w:val="00327492"/>
    <w:rsid w:val="00330354"/>
    <w:rsid w:val="003365C4"/>
    <w:rsid w:val="0034361D"/>
    <w:rsid w:val="0034373E"/>
    <w:rsid w:val="003579A1"/>
    <w:rsid w:val="0036613B"/>
    <w:rsid w:val="0037468C"/>
    <w:rsid w:val="00383A74"/>
    <w:rsid w:val="00387EA4"/>
    <w:rsid w:val="00390415"/>
    <w:rsid w:val="003B0802"/>
    <w:rsid w:val="003B3CA1"/>
    <w:rsid w:val="003B4B89"/>
    <w:rsid w:val="003E7136"/>
    <w:rsid w:val="0040073F"/>
    <w:rsid w:val="00414BB1"/>
    <w:rsid w:val="00434AB8"/>
    <w:rsid w:val="00435C13"/>
    <w:rsid w:val="00464ADF"/>
    <w:rsid w:val="00482DA0"/>
    <w:rsid w:val="004976C3"/>
    <w:rsid w:val="004A2AE8"/>
    <w:rsid w:val="004A58D2"/>
    <w:rsid w:val="004A6CAF"/>
    <w:rsid w:val="004B6371"/>
    <w:rsid w:val="004B7D24"/>
    <w:rsid w:val="004E015D"/>
    <w:rsid w:val="004F3F63"/>
    <w:rsid w:val="004F6674"/>
    <w:rsid w:val="00505993"/>
    <w:rsid w:val="00511A4D"/>
    <w:rsid w:val="0051275A"/>
    <w:rsid w:val="00513663"/>
    <w:rsid w:val="00514C21"/>
    <w:rsid w:val="00517123"/>
    <w:rsid w:val="00555A7F"/>
    <w:rsid w:val="005619C8"/>
    <w:rsid w:val="00561FBC"/>
    <w:rsid w:val="00576CB0"/>
    <w:rsid w:val="00586B83"/>
    <w:rsid w:val="005A3812"/>
    <w:rsid w:val="005B6304"/>
    <w:rsid w:val="005C0EC7"/>
    <w:rsid w:val="005E4AA6"/>
    <w:rsid w:val="006013F3"/>
    <w:rsid w:val="00617180"/>
    <w:rsid w:val="00641BDE"/>
    <w:rsid w:val="006426CB"/>
    <w:rsid w:val="00661A5B"/>
    <w:rsid w:val="00663CB4"/>
    <w:rsid w:val="00663EFD"/>
    <w:rsid w:val="00664F41"/>
    <w:rsid w:val="00676743"/>
    <w:rsid w:val="00680919"/>
    <w:rsid w:val="0068511D"/>
    <w:rsid w:val="00690298"/>
    <w:rsid w:val="00691942"/>
    <w:rsid w:val="00693814"/>
    <w:rsid w:val="00694224"/>
    <w:rsid w:val="006A74F9"/>
    <w:rsid w:val="006B3541"/>
    <w:rsid w:val="006B3A4F"/>
    <w:rsid w:val="006C33E4"/>
    <w:rsid w:val="006C6BBA"/>
    <w:rsid w:val="006F2054"/>
    <w:rsid w:val="006F538C"/>
    <w:rsid w:val="006F539F"/>
    <w:rsid w:val="00703D1C"/>
    <w:rsid w:val="007105B5"/>
    <w:rsid w:val="007147B9"/>
    <w:rsid w:val="00743405"/>
    <w:rsid w:val="00747351"/>
    <w:rsid w:val="00747A09"/>
    <w:rsid w:val="00753A51"/>
    <w:rsid w:val="007716C9"/>
    <w:rsid w:val="007727E4"/>
    <w:rsid w:val="00773B49"/>
    <w:rsid w:val="00774F2D"/>
    <w:rsid w:val="00775B55"/>
    <w:rsid w:val="007817F5"/>
    <w:rsid w:val="007A16F4"/>
    <w:rsid w:val="007A4029"/>
    <w:rsid w:val="007D4EC3"/>
    <w:rsid w:val="007D64C2"/>
    <w:rsid w:val="007E0567"/>
    <w:rsid w:val="007F75FB"/>
    <w:rsid w:val="00810FF1"/>
    <w:rsid w:val="00841FC5"/>
    <w:rsid w:val="0084312F"/>
    <w:rsid w:val="00867935"/>
    <w:rsid w:val="00871112"/>
    <w:rsid w:val="008A1919"/>
    <w:rsid w:val="008A36DC"/>
    <w:rsid w:val="008B2B02"/>
    <w:rsid w:val="008B2EC6"/>
    <w:rsid w:val="008D335F"/>
    <w:rsid w:val="008E12F1"/>
    <w:rsid w:val="008F1021"/>
    <w:rsid w:val="008F1301"/>
    <w:rsid w:val="008F4A91"/>
    <w:rsid w:val="00911C35"/>
    <w:rsid w:val="009370F1"/>
    <w:rsid w:val="00947B03"/>
    <w:rsid w:val="00960AF8"/>
    <w:rsid w:val="00963E8C"/>
    <w:rsid w:val="009810AB"/>
    <w:rsid w:val="0098593B"/>
    <w:rsid w:val="009A3CFD"/>
    <w:rsid w:val="009A4547"/>
    <w:rsid w:val="009B27A4"/>
    <w:rsid w:val="009C647A"/>
    <w:rsid w:val="009C7571"/>
    <w:rsid w:val="009E5846"/>
    <w:rsid w:val="00A0003B"/>
    <w:rsid w:val="00A03335"/>
    <w:rsid w:val="00A03736"/>
    <w:rsid w:val="00A112DC"/>
    <w:rsid w:val="00A14A1B"/>
    <w:rsid w:val="00A3247B"/>
    <w:rsid w:val="00A42E51"/>
    <w:rsid w:val="00A500DC"/>
    <w:rsid w:val="00A53D53"/>
    <w:rsid w:val="00A6673F"/>
    <w:rsid w:val="00A73235"/>
    <w:rsid w:val="00A75459"/>
    <w:rsid w:val="00A76205"/>
    <w:rsid w:val="00A9001F"/>
    <w:rsid w:val="00A90ECF"/>
    <w:rsid w:val="00AA0F02"/>
    <w:rsid w:val="00AB2784"/>
    <w:rsid w:val="00AB476E"/>
    <w:rsid w:val="00AC1CA5"/>
    <w:rsid w:val="00AC6E39"/>
    <w:rsid w:val="00AC700B"/>
    <w:rsid w:val="00AE698C"/>
    <w:rsid w:val="00AE7445"/>
    <w:rsid w:val="00AF7FDC"/>
    <w:rsid w:val="00B03F27"/>
    <w:rsid w:val="00B124A7"/>
    <w:rsid w:val="00B26950"/>
    <w:rsid w:val="00B335FA"/>
    <w:rsid w:val="00B4401E"/>
    <w:rsid w:val="00B47683"/>
    <w:rsid w:val="00B47BC3"/>
    <w:rsid w:val="00B50403"/>
    <w:rsid w:val="00B57B50"/>
    <w:rsid w:val="00B772FA"/>
    <w:rsid w:val="00B97137"/>
    <w:rsid w:val="00BA2321"/>
    <w:rsid w:val="00BB14EE"/>
    <w:rsid w:val="00BB675B"/>
    <w:rsid w:val="00BC3D1D"/>
    <w:rsid w:val="00BD4FBD"/>
    <w:rsid w:val="00BE773E"/>
    <w:rsid w:val="00BF7688"/>
    <w:rsid w:val="00C02B32"/>
    <w:rsid w:val="00C1270A"/>
    <w:rsid w:val="00C34A83"/>
    <w:rsid w:val="00C41164"/>
    <w:rsid w:val="00C45D42"/>
    <w:rsid w:val="00C57F8C"/>
    <w:rsid w:val="00C6426F"/>
    <w:rsid w:val="00C64B02"/>
    <w:rsid w:val="00C65155"/>
    <w:rsid w:val="00CA5679"/>
    <w:rsid w:val="00CA6D47"/>
    <w:rsid w:val="00CD1162"/>
    <w:rsid w:val="00CE354F"/>
    <w:rsid w:val="00D117A8"/>
    <w:rsid w:val="00D16A4D"/>
    <w:rsid w:val="00D2366E"/>
    <w:rsid w:val="00D23DCA"/>
    <w:rsid w:val="00D32E04"/>
    <w:rsid w:val="00D345A6"/>
    <w:rsid w:val="00D507CC"/>
    <w:rsid w:val="00D65DFC"/>
    <w:rsid w:val="00D816F4"/>
    <w:rsid w:val="00D92B9F"/>
    <w:rsid w:val="00D97788"/>
    <w:rsid w:val="00DD2765"/>
    <w:rsid w:val="00DD3668"/>
    <w:rsid w:val="00DD4228"/>
    <w:rsid w:val="00DD4F7B"/>
    <w:rsid w:val="00DE34A6"/>
    <w:rsid w:val="00DF2143"/>
    <w:rsid w:val="00DF6405"/>
    <w:rsid w:val="00E06045"/>
    <w:rsid w:val="00E2092D"/>
    <w:rsid w:val="00E24B7A"/>
    <w:rsid w:val="00E35670"/>
    <w:rsid w:val="00E5657A"/>
    <w:rsid w:val="00E6203E"/>
    <w:rsid w:val="00E62C87"/>
    <w:rsid w:val="00E83608"/>
    <w:rsid w:val="00E92D32"/>
    <w:rsid w:val="00EA1B05"/>
    <w:rsid w:val="00EA4832"/>
    <w:rsid w:val="00EC1C0A"/>
    <w:rsid w:val="00EC1C55"/>
    <w:rsid w:val="00ED0DAF"/>
    <w:rsid w:val="00ED3593"/>
    <w:rsid w:val="00EE38EB"/>
    <w:rsid w:val="00EE6A6A"/>
    <w:rsid w:val="00EF5F1C"/>
    <w:rsid w:val="00EF69DE"/>
    <w:rsid w:val="00F2436B"/>
    <w:rsid w:val="00F27D72"/>
    <w:rsid w:val="00F44AED"/>
    <w:rsid w:val="00F64863"/>
    <w:rsid w:val="00F8291B"/>
    <w:rsid w:val="00FA16C7"/>
    <w:rsid w:val="00FA33D8"/>
    <w:rsid w:val="00FD0B36"/>
    <w:rsid w:val="00FF0090"/>
    <w:rsid w:val="53C2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B49"/>
    <w:pPr>
      <w:widowControl w:val="0"/>
      <w:jc w:val="both"/>
    </w:pPr>
    <w:rPr>
      <w:rFonts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semiHidden/>
    <w:rPr>
      <w:rFonts w:ascii="Calibri" w:eastAsia="宋体" w:hAnsi="Calibri" w:cs="黑体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Pr>
      <w:rFonts w:ascii="Calibri" w:eastAsia="宋体" w:hAnsi="Calibri" w:cs="黑体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Calibri" w:eastAsia="宋体" w:hAnsi="Calibri" w:cs="黑体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cs="黑体"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华文中宋" w:eastAsia="华文中宋" w:hAnsi="Times New Roman" w:cs="华文中宋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B49"/>
    <w:pPr>
      <w:widowControl w:val="0"/>
      <w:jc w:val="both"/>
    </w:pPr>
    <w:rPr>
      <w:rFonts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semiHidden/>
    <w:rPr>
      <w:rFonts w:ascii="Calibri" w:eastAsia="宋体" w:hAnsi="Calibri" w:cs="黑体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Pr>
      <w:rFonts w:ascii="Calibri" w:eastAsia="宋体" w:hAnsi="Calibri" w:cs="黑体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Calibri" w:eastAsia="宋体" w:hAnsi="Calibri" w:cs="黑体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cs="黑体"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华文中宋" w:eastAsia="华文中宋" w:hAnsi="Times New Roman" w:cs="华文中宋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893</Words>
  <Characters>5091</Characters>
  <Application>Microsoft Office Word</Application>
  <DocSecurity>0</DocSecurity>
  <Lines>42</Lines>
  <Paragraphs>11</Paragraphs>
  <ScaleCrop>false</ScaleCrop>
  <Company>Lenovo</Company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冯军</dc:creator>
  <cp:lastModifiedBy>limin liu</cp:lastModifiedBy>
  <cp:revision>5</cp:revision>
  <cp:lastPrinted>2016-06-22T07:56:00Z</cp:lastPrinted>
  <dcterms:created xsi:type="dcterms:W3CDTF">2020-05-19T01:41:00Z</dcterms:created>
  <dcterms:modified xsi:type="dcterms:W3CDTF">2020-05-19T07:14:00Z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1588730471</vt:lpwstr>
  </property>
</Properties>
</file>